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1AD2F" w14:textId="0F9F8B5D" w:rsidR="00252483" w:rsidRDefault="00252483" w:rsidP="00252483">
      <w:pPr>
        <w:autoSpaceDE w:val="0"/>
        <w:autoSpaceDN w:val="0"/>
        <w:adjustRightInd w:val="0"/>
        <w:jc w:val="center"/>
        <w:rPr>
          <w:rFonts w:cstheme="minorHAnsi"/>
          <w:color w:val="000000"/>
          <w:sz w:val="22"/>
          <w:szCs w:val="22"/>
        </w:rPr>
      </w:pPr>
    </w:p>
    <w:p w14:paraId="40B0EFC7" w14:textId="77777777" w:rsidR="00A66F2E" w:rsidRDefault="00A66F2E" w:rsidP="00A66F2E">
      <w:pPr>
        <w:autoSpaceDE w:val="0"/>
        <w:autoSpaceDN w:val="0"/>
        <w:adjustRightInd w:val="0"/>
        <w:jc w:val="center"/>
        <w:rPr>
          <w:rFonts w:cstheme="minorHAnsi"/>
          <w:color w:val="000000"/>
          <w:sz w:val="22"/>
          <w:szCs w:val="22"/>
        </w:rPr>
      </w:pPr>
    </w:p>
    <w:p w14:paraId="0531D93E" w14:textId="21BF3DC2" w:rsidR="00064F4D" w:rsidRPr="00B50A97" w:rsidRDefault="00064F4D" w:rsidP="00A66F2E">
      <w:pPr>
        <w:autoSpaceDE w:val="0"/>
        <w:autoSpaceDN w:val="0"/>
        <w:adjustRightInd w:val="0"/>
        <w:jc w:val="center"/>
        <w:rPr>
          <w:rFonts w:cstheme="minorHAnsi"/>
          <w:color w:val="000000"/>
          <w:sz w:val="28"/>
          <w:szCs w:val="28"/>
        </w:rPr>
      </w:pPr>
      <w:r w:rsidRPr="00B50A97">
        <w:rPr>
          <w:rFonts w:cstheme="minorHAnsi"/>
          <w:color w:val="000000"/>
          <w:sz w:val="28"/>
          <w:szCs w:val="28"/>
        </w:rPr>
        <w:t>SCHEMA DI AVVISO PUBBLICO</w:t>
      </w:r>
    </w:p>
    <w:p w14:paraId="3601FF1C" w14:textId="77777777" w:rsidR="00252483" w:rsidRPr="00252483" w:rsidRDefault="00252483" w:rsidP="00064F4D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2EEEE915" w14:textId="34731DEC" w:rsidR="00064F4D" w:rsidRPr="00252483" w:rsidRDefault="003408C2" w:rsidP="00252483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L</w:t>
      </w:r>
      <w:r w:rsidR="0057762B">
        <w:rPr>
          <w:rFonts w:cstheme="minorHAnsi"/>
          <w:color w:val="000000"/>
          <w:sz w:val="22"/>
          <w:szCs w:val="22"/>
        </w:rPr>
        <w:t xml:space="preserve">’Associazione Pro Cordenons </w:t>
      </w:r>
      <w:proofErr w:type="spellStart"/>
      <w:r w:rsidR="0057762B">
        <w:rPr>
          <w:rFonts w:cstheme="minorHAnsi"/>
          <w:color w:val="000000"/>
          <w:sz w:val="22"/>
          <w:szCs w:val="22"/>
        </w:rPr>
        <w:t>a.p.s</w:t>
      </w:r>
      <w:proofErr w:type="spellEnd"/>
      <w:r w:rsidR="0057762B">
        <w:rPr>
          <w:rFonts w:cstheme="minorHAnsi"/>
          <w:color w:val="000000"/>
          <w:sz w:val="22"/>
          <w:szCs w:val="22"/>
        </w:rPr>
        <w:t>.</w:t>
      </w:r>
      <w:r w:rsidR="00252483">
        <w:rPr>
          <w:rFonts w:cstheme="minorHAnsi"/>
          <w:color w:val="000000"/>
          <w:sz w:val="22"/>
          <w:szCs w:val="22"/>
        </w:rPr>
        <w:t>,</w:t>
      </w:r>
      <w:r w:rsidR="00064F4D" w:rsidRPr="00252483">
        <w:rPr>
          <w:rFonts w:cstheme="minorHAnsi"/>
          <w:color w:val="000000"/>
          <w:sz w:val="22"/>
          <w:szCs w:val="22"/>
        </w:rPr>
        <w:t xml:space="preserve"> </w:t>
      </w:r>
      <w:r w:rsidR="00E754FF">
        <w:rPr>
          <w:rFonts w:cstheme="minorHAnsi"/>
          <w:color w:val="000000"/>
          <w:sz w:val="22"/>
          <w:szCs w:val="22"/>
        </w:rPr>
        <w:t xml:space="preserve">anche </w:t>
      </w:r>
      <w:r w:rsidR="00064F4D" w:rsidRPr="00252483">
        <w:rPr>
          <w:rFonts w:cstheme="minorHAnsi"/>
          <w:color w:val="000000"/>
          <w:sz w:val="22"/>
          <w:szCs w:val="22"/>
        </w:rPr>
        <w:t>quest’anno, intende organizzare il progetto “</w:t>
      </w:r>
      <w:proofErr w:type="spellStart"/>
      <w:r w:rsidR="001D4289" w:rsidRPr="001D4289">
        <w:rPr>
          <w:rFonts w:cstheme="minorHAnsi"/>
          <w:color w:val="000000"/>
          <w:sz w:val="22"/>
          <w:szCs w:val="22"/>
        </w:rPr>
        <w:t>I’m</w:t>
      </w:r>
      <w:proofErr w:type="spellEnd"/>
      <w:r w:rsidR="001D4289" w:rsidRPr="001D4289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="001D4289" w:rsidRPr="001D4289">
        <w:rPr>
          <w:rFonts w:cstheme="minorHAnsi"/>
          <w:color w:val="000000"/>
          <w:sz w:val="22"/>
          <w:szCs w:val="22"/>
        </w:rPr>
        <w:t>working</w:t>
      </w:r>
      <w:proofErr w:type="spellEnd"/>
      <w:r w:rsidR="001D4289" w:rsidRPr="001D4289">
        <w:rPr>
          <w:rFonts w:cstheme="minorHAnsi"/>
          <w:color w:val="000000"/>
          <w:sz w:val="22"/>
          <w:szCs w:val="22"/>
        </w:rPr>
        <w:t xml:space="preserve"> for…Cordenons</w:t>
      </w:r>
      <w:r w:rsidR="00064F4D" w:rsidRPr="00252483">
        <w:rPr>
          <w:rFonts w:cstheme="minorHAnsi"/>
          <w:color w:val="000000"/>
          <w:sz w:val="22"/>
          <w:szCs w:val="22"/>
        </w:rPr>
        <w:t>”, consistente</w:t>
      </w:r>
      <w:r w:rsidR="00B56286">
        <w:rPr>
          <w:rFonts w:cstheme="minorHAnsi"/>
          <w:color w:val="000000"/>
          <w:sz w:val="22"/>
          <w:szCs w:val="22"/>
        </w:rPr>
        <w:t xml:space="preserve"> </w:t>
      </w:r>
      <w:r w:rsidR="00064F4D" w:rsidRPr="00252483">
        <w:rPr>
          <w:rFonts w:cstheme="minorHAnsi"/>
          <w:color w:val="000000"/>
          <w:sz w:val="22"/>
          <w:szCs w:val="22"/>
        </w:rPr>
        <w:t xml:space="preserve">nella realizzazione di </w:t>
      </w:r>
      <w:r w:rsidRPr="00E754FF">
        <w:rPr>
          <w:rFonts w:cstheme="minorHAnsi"/>
          <w:color w:val="000000"/>
          <w:sz w:val="22"/>
          <w:szCs w:val="22"/>
        </w:rPr>
        <w:t>stage formativi</w:t>
      </w:r>
      <w:r w:rsidR="007076E3" w:rsidRPr="00E754FF">
        <w:rPr>
          <w:rFonts w:cstheme="minorHAnsi"/>
          <w:color w:val="000000"/>
          <w:sz w:val="22"/>
          <w:szCs w:val="22"/>
        </w:rPr>
        <w:t xml:space="preserve"> retribuiti</w:t>
      </w:r>
      <w:r w:rsidRPr="00E754FF">
        <w:rPr>
          <w:rFonts w:cstheme="minorHAnsi"/>
          <w:color w:val="000000"/>
          <w:sz w:val="22"/>
          <w:szCs w:val="22"/>
        </w:rPr>
        <w:t xml:space="preserve"> per giovani </w:t>
      </w:r>
      <w:r w:rsidRPr="00252483">
        <w:rPr>
          <w:rFonts w:cstheme="minorHAnsi"/>
          <w:color w:val="000000"/>
          <w:sz w:val="22"/>
          <w:szCs w:val="22"/>
        </w:rPr>
        <w:t>dai 16 ai 2</w:t>
      </w:r>
      <w:r w:rsidR="0047432B">
        <w:rPr>
          <w:rFonts w:cstheme="minorHAnsi"/>
          <w:color w:val="000000"/>
          <w:sz w:val="22"/>
          <w:szCs w:val="22"/>
        </w:rPr>
        <w:t>5</w:t>
      </w:r>
      <w:r w:rsidRPr="00252483">
        <w:rPr>
          <w:rFonts w:cstheme="minorHAnsi"/>
          <w:color w:val="000000"/>
          <w:sz w:val="22"/>
          <w:szCs w:val="22"/>
        </w:rPr>
        <w:t xml:space="preserve"> anni residenti nel Comune di Cordenons (i partecipanti devono avere compiuto 16 anni alla data del 2</w:t>
      </w:r>
      <w:r w:rsidR="00540081">
        <w:rPr>
          <w:rFonts w:cstheme="minorHAnsi"/>
          <w:color w:val="000000"/>
          <w:sz w:val="22"/>
          <w:szCs w:val="22"/>
        </w:rPr>
        <w:t>0</w:t>
      </w:r>
      <w:r w:rsidRPr="00252483">
        <w:rPr>
          <w:rFonts w:cstheme="minorHAnsi"/>
          <w:color w:val="000000"/>
          <w:sz w:val="22"/>
          <w:szCs w:val="22"/>
        </w:rPr>
        <w:t>.06.202</w:t>
      </w:r>
      <w:r w:rsidR="00540081">
        <w:rPr>
          <w:rFonts w:cstheme="minorHAnsi"/>
          <w:color w:val="000000"/>
          <w:sz w:val="22"/>
          <w:szCs w:val="22"/>
        </w:rPr>
        <w:t>2</w:t>
      </w:r>
      <w:r>
        <w:rPr>
          <w:rFonts w:cstheme="minorHAnsi"/>
          <w:color w:val="000000"/>
          <w:sz w:val="22"/>
          <w:szCs w:val="22"/>
        </w:rPr>
        <w:t xml:space="preserve">). Il fine del progetto è dare la possibilità a tali giovani di sperimentarsi in realtà territoriali, </w:t>
      </w:r>
      <w:r w:rsidRPr="00252483">
        <w:rPr>
          <w:rFonts w:cstheme="minorHAnsi"/>
          <w:color w:val="000000"/>
          <w:sz w:val="22"/>
          <w:szCs w:val="22"/>
        </w:rPr>
        <w:t>quale occasione formativa e di aggregazione giovanile</w:t>
      </w:r>
      <w:r>
        <w:rPr>
          <w:rFonts w:cstheme="minorHAnsi"/>
          <w:color w:val="000000"/>
          <w:sz w:val="22"/>
          <w:szCs w:val="22"/>
        </w:rPr>
        <w:t>, con la possibilità di inserirsi successivamente come volontari</w:t>
      </w:r>
      <w:r w:rsidR="00252483">
        <w:rPr>
          <w:rFonts w:cstheme="minorHAnsi"/>
          <w:color w:val="000000"/>
          <w:sz w:val="22"/>
          <w:szCs w:val="22"/>
        </w:rPr>
        <w:t xml:space="preserve">. </w:t>
      </w:r>
    </w:p>
    <w:p w14:paraId="797DE4DE" w14:textId="77777777" w:rsidR="00064F4D" w:rsidRPr="00252483" w:rsidRDefault="00064F4D" w:rsidP="00064F4D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1E70A0CC" w14:textId="16E5B9CA" w:rsidR="00064F4D" w:rsidRPr="00DC4012" w:rsidRDefault="00652EF7" w:rsidP="00064F4D">
      <w:pPr>
        <w:autoSpaceDE w:val="0"/>
        <w:autoSpaceDN w:val="0"/>
        <w:adjustRightInd w:val="0"/>
        <w:ind w:left="851" w:hanging="142"/>
        <w:rPr>
          <w:rFonts w:cstheme="minorHAnsi"/>
          <w:i/>
          <w:color w:val="000000"/>
          <w:sz w:val="22"/>
          <w:szCs w:val="22"/>
        </w:rPr>
      </w:pPr>
      <w:r w:rsidRPr="00DC4012">
        <w:rPr>
          <w:rFonts w:cstheme="minorHAnsi"/>
          <w:i/>
          <w:color w:val="000000"/>
          <w:sz w:val="22"/>
          <w:szCs w:val="22"/>
        </w:rPr>
        <w:t>Realtà accoglienti (s</w:t>
      </w:r>
      <w:r w:rsidR="00064F4D" w:rsidRPr="00DC4012">
        <w:rPr>
          <w:rFonts w:cstheme="minorHAnsi"/>
          <w:i/>
          <w:color w:val="000000"/>
          <w:sz w:val="22"/>
          <w:szCs w:val="22"/>
        </w:rPr>
        <w:t>ettori di impiego</w:t>
      </w:r>
      <w:r w:rsidRPr="00DC4012">
        <w:rPr>
          <w:rFonts w:cstheme="minorHAnsi"/>
          <w:i/>
          <w:color w:val="000000"/>
          <w:sz w:val="22"/>
          <w:szCs w:val="22"/>
        </w:rPr>
        <w:t>):</w:t>
      </w:r>
      <w:r w:rsidR="00A07054">
        <w:rPr>
          <w:rFonts w:cstheme="minorHAnsi"/>
          <w:i/>
          <w:color w:val="000000"/>
          <w:sz w:val="22"/>
          <w:szCs w:val="22"/>
        </w:rPr>
        <w:t xml:space="preserve"> </w:t>
      </w:r>
    </w:p>
    <w:p w14:paraId="35469908" w14:textId="77777777" w:rsidR="00390798" w:rsidRPr="003408C2" w:rsidRDefault="00390798" w:rsidP="00390798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851" w:hanging="142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Pro</w:t>
      </w:r>
      <w:r w:rsidRPr="003408C2">
        <w:rPr>
          <w:rFonts w:cstheme="minorHAnsi"/>
          <w:color w:val="000000"/>
          <w:sz w:val="22"/>
          <w:szCs w:val="22"/>
        </w:rPr>
        <w:t xml:space="preserve"> Cordenons</w:t>
      </w:r>
      <w:r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cstheme="minorHAnsi"/>
          <w:color w:val="000000"/>
          <w:sz w:val="22"/>
          <w:szCs w:val="22"/>
        </w:rPr>
        <w:t>a.p.s</w:t>
      </w:r>
      <w:proofErr w:type="spellEnd"/>
      <w:r>
        <w:rPr>
          <w:rFonts w:cstheme="minorHAnsi"/>
          <w:color w:val="000000"/>
          <w:sz w:val="22"/>
          <w:szCs w:val="22"/>
        </w:rPr>
        <w:t xml:space="preserve">., Gruppo </w:t>
      </w:r>
      <w:proofErr w:type="spellStart"/>
      <w:r>
        <w:rPr>
          <w:rFonts w:cstheme="minorHAnsi"/>
          <w:color w:val="000000"/>
          <w:sz w:val="22"/>
          <w:szCs w:val="22"/>
        </w:rPr>
        <w:t>Cordenones</w:t>
      </w:r>
      <w:bookmarkStart w:id="0" w:name="_GoBack"/>
      <w:bookmarkEnd w:id="0"/>
      <w:r>
        <w:rPr>
          <w:rFonts w:cstheme="minorHAnsi"/>
          <w:color w:val="000000"/>
          <w:sz w:val="22"/>
          <w:szCs w:val="22"/>
        </w:rPr>
        <w:t>e</w:t>
      </w:r>
      <w:proofErr w:type="spellEnd"/>
      <w:r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cstheme="minorHAnsi"/>
          <w:color w:val="000000"/>
          <w:sz w:val="22"/>
          <w:szCs w:val="22"/>
        </w:rPr>
        <w:t>Ciavedal</w:t>
      </w:r>
      <w:proofErr w:type="spellEnd"/>
      <w:r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cstheme="minorHAnsi"/>
          <w:color w:val="000000"/>
          <w:sz w:val="22"/>
          <w:szCs w:val="22"/>
        </w:rPr>
        <w:t>a.p.s</w:t>
      </w:r>
      <w:proofErr w:type="spellEnd"/>
      <w:r>
        <w:rPr>
          <w:rFonts w:cstheme="minorHAnsi"/>
          <w:color w:val="000000"/>
          <w:sz w:val="22"/>
          <w:szCs w:val="22"/>
        </w:rPr>
        <w:t xml:space="preserve">., Associazione Naturalistica </w:t>
      </w:r>
      <w:proofErr w:type="spellStart"/>
      <w:r>
        <w:rPr>
          <w:rFonts w:cstheme="minorHAnsi"/>
          <w:color w:val="000000"/>
          <w:sz w:val="22"/>
          <w:szCs w:val="22"/>
        </w:rPr>
        <w:t>Cordenonese</w:t>
      </w:r>
      <w:proofErr w:type="spellEnd"/>
      <w:r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cstheme="minorHAnsi"/>
          <w:color w:val="000000"/>
          <w:sz w:val="22"/>
          <w:szCs w:val="22"/>
        </w:rPr>
        <w:t>o.v.d</w:t>
      </w:r>
      <w:proofErr w:type="spellEnd"/>
      <w:r>
        <w:rPr>
          <w:rFonts w:cstheme="minorHAnsi"/>
          <w:color w:val="000000"/>
          <w:sz w:val="22"/>
          <w:szCs w:val="22"/>
        </w:rPr>
        <w:t xml:space="preserve">. </w:t>
      </w:r>
    </w:p>
    <w:p w14:paraId="4926819E" w14:textId="0F999362" w:rsidR="00064F4D" w:rsidRPr="003408C2" w:rsidRDefault="00652EF7" w:rsidP="00652EF7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851" w:hanging="142"/>
        <w:rPr>
          <w:rFonts w:cstheme="minorHAnsi"/>
          <w:color w:val="000000"/>
          <w:sz w:val="22"/>
          <w:szCs w:val="22"/>
        </w:rPr>
      </w:pPr>
      <w:r w:rsidRPr="003408C2">
        <w:rPr>
          <w:rFonts w:cstheme="minorHAnsi"/>
          <w:color w:val="000000"/>
          <w:sz w:val="22"/>
          <w:szCs w:val="22"/>
        </w:rPr>
        <w:t>Associazione Modo</w:t>
      </w:r>
    </w:p>
    <w:p w14:paraId="58FEAAD4" w14:textId="6D58D7F9" w:rsidR="00E754FF" w:rsidRPr="005635B0" w:rsidRDefault="00652EF7" w:rsidP="005635B0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851" w:hanging="142"/>
        <w:rPr>
          <w:rFonts w:cstheme="minorHAnsi"/>
          <w:color w:val="000000"/>
          <w:sz w:val="22"/>
          <w:szCs w:val="22"/>
        </w:rPr>
      </w:pPr>
      <w:r w:rsidRPr="003408C2">
        <w:rPr>
          <w:rFonts w:cstheme="minorHAnsi"/>
          <w:color w:val="000000"/>
          <w:sz w:val="22"/>
          <w:szCs w:val="22"/>
        </w:rPr>
        <w:t>Centro Estate Viva</w:t>
      </w:r>
    </w:p>
    <w:p w14:paraId="2D9E20A9" w14:textId="77777777" w:rsidR="00652EF7" w:rsidRPr="00252483" w:rsidRDefault="00652EF7" w:rsidP="00652EF7">
      <w:pPr>
        <w:pStyle w:val="Paragrafoelenco"/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7EE95500" w14:textId="3110B1B3" w:rsidR="00652EF7" w:rsidRDefault="003408C2" w:rsidP="00064F4D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La descrizione delle realtà si trova nell’</w:t>
      </w:r>
      <w:r w:rsidR="00ED0A86">
        <w:rPr>
          <w:rFonts w:cstheme="minorHAnsi"/>
          <w:color w:val="000000"/>
          <w:sz w:val="22"/>
          <w:szCs w:val="22"/>
        </w:rPr>
        <w:t>allegato “</w:t>
      </w:r>
      <w:r>
        <w:rPr>
          <w:rFonts w:cstheme="minorHAnsi"/>
          <w:color w:val="000000"/>
          <w:sz w:val="22"/>
          <w:szCs w:val="22"/>
        </w:rPr>
        <w:t>PRESENTAZIONE REALTA”</w:t>
      </w:r>
    </w:p>
    <w:p w14:paraId="687DF3F2" w14:textId="77777777" w:rsidR="00ED0A86" w:rsidRPr="00252483" w:rsidRDefault="00ED0A86" w:rsidP="00064F4D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C4012" w14:paraId="3FA840F8" w14:textId="77777777" w:rsidTr="00DC4012">
        <w:tc>
          <w:tcPr>
            <w:tcW w:w="9622" w:type="dxa"/>
          </w:tcPr>
          <w:p w14:paraId="3D2E98CA" w14:textId="18C16559" w:rsidR="00DC4012" w:rsidRDefault="00413787" w:rsidP="00064F4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>STRUTTURA PROGETTO</w:t>
            </w:r>
          </w:p>
        </w:tc>
      </w:tr>
    </w:tbl>
    <w:p w14:paraId="7D229DBF" w14:textId="77777777" w:rsidR="00064F4D" w:rsidRPr="00252483" w:rsidRDefault="00064F4D" w:rsidP="00064F4D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7772FD4B" w14:textId="77777777" w:rsidR="00FD75D1" w:rsidRDefault="00064F4D" w:rsidP="008061E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i/>
          <w:color w:val="000000"/>
          <w:sz w:val="22"/>
          <w:szCs w:val="22"/>
        </w:rPr>
      </w:pPr>
      <w:r w:rsidRPr="00DC4012">
        <w:rPr>
          <w:rFonts w:cstheme="minorHAnsi"/>
          <w:b/>
          <w:i/>
          <w:color w:val="000000"/>
          <w:sz w:val="22"/>
          <w:szCs w:val="22"/>
        </w:rPr>
        <w:t>FORMAZIONE</w:t>
      </w:r>
    </w:p>
    <w:p w14:paraId="4FC482EB" w14:textId="171FD892" w:rsidR="00540081" w:rsidRDefault="00EB44FB" w:rsidP="00540081">
      <w:pPr>
        <w:autoSpaceDE w:val="0"/>
        <w:autoSpaceDN w:val="0"/>
        <w:adjustRightInd w:val="0"/>
        <w:jc w:val="both"/>
        <w:rPr>
          <w:rFonts w:cstheme="minorHAnsi"/>
          <w:b/>
          <w:color w:val="000000"/>
          <w:sz w:val="22"/>
          <w:szCs w:val="22"/>
        </w:rPr>
      </w:pPr>
      <w:r w:rsidRPr="00EB7737">
        <w:rPr>
          <w:rFonts w:cstheme="minorHAnsi"/>
          <w:color w:val="000000"/>
          <w:sz w:val="22"/>
          <w:szCs w:val="22"/>
        </w:rPr>
        <w:t>P</w:t>
      </w:r>
      <w:r w:rsidR="007562F9" w:rsidRPr="00EB7737">
        <w:rPr>
          <w:rFonts w:cstheme="minorHAnsi"/>
          <w:color w:val="000000"/>
          <w:sz w:val="22"/>
          <w:szCs w:val="22"/>
        </w:rPr>
        <w:t>er partecipare al progetto</w:t>
      </w:r>
      <w:r w:rsidRPr="00EB7737">
        <w:rPr>
          <w:rFonts w:cstheme="minorHAnsi"/>
          <w:color w:val="000000"/>
          <w:sz w:val="22"/>
          <w:szCs w:val="22"/>
        </w:rPr>
        <w:t xml:space="preserve"> </w:t>
      </w:r>
      <w:r w:rsidRPr="00EB7737">
        <w:rPr>
          <w:rFonts w:cstheme="minorHAnsi"/>
          <w:b/>
          <w:color w:val="000000"/>
          <w:sz w:val="22"/>
          <w:szCs w:val="22"/>
        </w:rPr>
        <w:t>è obbligatoria</w:t>
      </w:r>
      <w:r w:rsidR="00EB7737" w:rsidRPr="00EB7737">
        <w:rPr>
          <w:rFonts w:cstheme="minorHAnsi"/>
          <w:b/>
          <w:color w:val="000000"/>
          <w:sz w:val="22"/>
          <w:szCs w:val="22"/>
        </w:rPr>
        <w:t>,</w:t>
      </w:r>
      <w:r w:rsidRPr="00EB7737">
        <w:rPr>
          <w:rFonts w:cstheme="minorHAnsi"/>
          <w:b/>
          <w:color w:val="000000"/>
          <w:sz w:val="22"/>
          <w:szCs w:val="22"/>
        </w:rPr>
        <w:t xml:space="preserve"> </w:t>
      </w:r>
      <w:r w:rsidR="00EB7737" w:rsidRPr="00EB7737">
        <w:rPr>
          <w:rFonts w:cstheme="minorHAnsi"/>
          <w:b/>
          <w:color w:val="000000"/>
          <w:sz w:val="22"/>
          <w:szCs w:val="22"/>
        </w:rPr>
        <w:t xml:space="preserve">pena l’esclusione, </w:t>
      </w:r>
      <w:r w:rsidR="004756EC">
        <w:rPr>
          <w:rFonts w:cstheme="minorHAnsi"/>
          <w:b/>
          <w:color w:val="000000"/>
          <w:sz w:val="22"/>
          <w:szCs w:val="22"/>
        </w:rPr>
        <w:t>prendere parte alle</w:t>
      </w:r>
      <w:r w:rsidR="00EB7737" w:rsidRPr="00EB7737">
        <w:rPr>
          <w:rFonts w:cstheme="minorHAnsi"/>
          <w:b/>
          <w:color w:val="000000"/>
          <w:sz w:val="22"/>
          <w:szCs w:val="22"/>
        </w:rPr>
        <w:t xml:space="preserve"> formazion</w:t>
      </w:r>
      <w:r w:rsidR="004756EC">
        <w:rPr>
          <w:rFonts w:cstheme="minorHAnsi"/>
          <w:b/>
          <w:color w:val="000000"/>
          <w:sz w:val="22"/>
          <w:szCs w:val="22"/>
        </w:rPr>
        <w:t>i</w:t>
      </w:r>
      <w:r w:rsidR="00540081">
        <w:rPr>
          <w:rFonts w:cstheme="minorHAnsi"/>
          <w:b/>
          <w:color w:val="000000"/>
          <w:sz w:val="22"/>
          <w:szCs w:val="22"/>
        </w:rPr>
        <w:t xml:space="preserve"> </w:t>
      </w:r>
      <w:r w:rsidR="00EB7737" w:rsidRPr="00EB7737">
        <w:rPr>
          <w:rFonts w:cstheme="minorHAnsi"/>
          <w:b/>
          <w:color w:val="000000"/>
          <w:sz w:val="22"/>
          <w:szCs w:val="22"/>
        </w:rPr>
        <w:t>così suddivis</w:t>
      </w:r>
      <w:r w:rsidR="004756EC">
        <w:rPr>
          <w:rFonts w:cstheme="minorHAnsi"/>
          <w:b/>
          <w:color w:val="000000"/>
          <w:sz w:val="22"/>
          <w:szCs w:val="22"/>
        </w:rPr>
        <w:t>e</w:t>
      </w:r>
      <w:r w:rsidR="00EB7737" w:rsidRPr="00EB7737">
        <w:rPr>
          <w:rFonts w:cstheme="minorHAnsi"/>
          <w:b/>
          <w:color w:val="000000"/>
          <w:sz w:val="22"/>
          <w:szCs w:val="22"/>
        </w:rPr>
        <w:t xml:space="preserve">: </w:t>
      </w:r>
      <w:r w:rsidR="00540081" w:rsidRPr="00540081">
        <w:rPr>
          <w:rFonts w:cstheme="minorHAnsi"/>
          <w:b/>
          <w:color w:val="000000"/>
          <w:sz w:val="22"/>
          <w:szCs w:val="22"/>
        </w:rPr>
        <w:t xml:space="preserve"> </w:t>
      </w:r>
    </w:p>
    <w:p w14:paraId="5F06BAEE" w14:textId="540AC616" w:rsidR="004756EC" w:rsidRPr="004756EC" w:rsidRDefault="00540081" w:rsidP="00ED0A8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240"/>
        <w:ind w:left="284" w:hanging="284"/>
        <w:jc w:val="both"/>
        <w:rPr>
          <w:rFonts w:cstheme="minorHAnsi"/>
          <w:color w:val="000000"/>
          <w:sz w:val="22"/>
          <w:szCs w:val="22"/>
        </w:rPr>
      </w:pPr>
      <w:r w:rsidRPr="004756EC">
        <w:rPr>
          <w:rFonts w:cstheme="minorHAnsi"/>
          <w:b/>
          <w:color w:val="000000"/>
          <w:sz w:val="22"/>
          <w:szCs w:val="22"/>
        </w:rPr>
        <w:t xml:space="preserve">8 ore in data 28 giugno, </w:t>
      </w:r>
      <w:r w:rsidRPr="004756EC">
        <w:rPr>
          <w:rFonts w:cstheme="minorHAnsi"/>
          <w:color w:val="000000"/>
          <w:sz w:val="22"/>
          <w:szCs w:val="22"/>
        </w:rPr>
        <w:t>4</w:t>
      </w:r>
      <w:r w:rsidR="00EB44FB" w:rsidRPr="004756EC">
        <w:rPr>
          <w:rFonts w:cstheme="minorHAnsi"/>
          <w:color w:val="000000"/>
          <w:sz w:val="22"/>
          <w:szCs w:val="22"/>
        </w:rPr>
        <w:t xml:space="preserve"> ore</w:t>
      </w:r>
      <w:r w:rsidRPr="004756EC">
        <w:rPr>
          <w:rFonts w:cstheme="minorHAnsi"/>
          <w:color w:val="000000"/>
          <w:sz w:val="22"/>
          <w:szCs w:val="22"/>
        </w:rPr>
        <w:t xml:space="preserve"> formazione sul tema sicurezza sul lavoro e 4 ore di formazione </w:t>
      </w:r>
      <w:r w:rsidR="002025A2" w:rsidRPr="002025A2">
        <w:rPr>
          <w:rFonts w:cstheme="minorHAnsi"/>
          <w:color w:val="000000"/>
          <w:sz w:val="22"/>
          <w:szCs w:val="22"/>
        </w:rPr>
        <w:t xml:space="preserve">BLSD - Basic Life Support </w:t>
      </w:r>
      <w:proofErr w:type="spellStart"/>
      <w:r w:rsidR="002025A2" w:rsidRPr="002025A2">
        <w:rPr>
          <w:rFonts w:cstheme="minorHAnsi"/>
          <w:color w:val="000000"/>
          <w:sz w:val="22"/>
          <w:szCs w:val="22"/>
        </w:rPr>
        <w:t>Defibrillation</w:t>
      </w:r>
      <w:proofErr w:type="spellEnd"/>
      <w:r w:rsidR="002025A2" w:rsidRPr="002025A2">
        <w:rPr>
          <w:rFonts w:cstheme="minorHAnsi"/>
          <w:color w:val="000000"/>
          <w:sz w:val="22"/>
          <w:szCs w:val="22"/>
        </w:rPr>
        <w:t xml:space="preserve"> per non sanitari adulto/bambino/infante</w:t>
      </w:r>
    </w:p>
    <w:p w14:paraId="0E7BECBB" w14:textId="087080B8" w:rsidR="007562F9" w:rsidRPr="004756EC" w:rsidRDefault="00540081" w:rsidP="00ED0A8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240"/>
        <w:ind w:left="284" w:hanging="284"/>
        <w:jc w:val="both"/>
        <w:rPr>
          <w:rFonts w:cstheme="minorHAnsi"/>
          <w:color w:val="000000"/>
          <w:sz w:val="22"/>
          <w:szCs w:val="22"/>
        </w:rPr>
      </w:pPr>
      <w:r w:rsidRPr="004756EC">
        <w:rPr>
          <w:rFonts w:cstheme="minorHAnsi"/>
          <w:b/>
          <w:color w:val="000000"/>
          <w:sz w:val="22"/>
          <w:szCs w:val="22"/>
        </w:rPr>
        <w:t>2</w:t>
      </w:r>
      <w:r w:rsidR="007562F9" w:rsidRPr="004756EC">
        <w:rPr>
          <w:rFonts w:cstheme="minorHAnsi"/>
          <w:b/>
          <w:color w:val="000000"/>
          <w:sz w:val="22"/>
          <w:szCs w:val="22"/>
        </w:rPr>
        <w:t xml:space="preserve"> ore </w:t>
      </w:r>
      <w:r w:rsidRPr="004756EC">
        <w:rPr>
          <w:rFonts w:cstheme="minorHAnsi"/>
          <w:b/>
          <w:color w:val="000000"/>
          <w:sz w:val="22"/>
          <w:szCs w:val="22"/>
        </w:rPr>
        <w:t>in data 29 giugno</w:t>
      </w:r>
      <w:r w:rsidRPr="004756EC">
        <w:rPr>
          <w:rFonts w:cstheme="minorHAnsi"/>
          <w:color w:val="000000"/>
          <w:sz w:val="22"/>
          <w:szCs w:val="22"/>
        </w:rPr>
        <w:t xml:space="preserve"> di presentazione del progetto e delle realtà accoglienti tenuta dalle tutor del progetto Flow;  </w:t>
      </w:r>
    </w:p>
    <w:p w14:paraId="503C1CFF" w14:textId="2C2DFDFE" w:rsidR="007562F9" w:rsidRPr="00EB7737" w:rsidRDefault="007562F9" w:rsidP="007562F9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EB7737">
        <w:rPr>
          <w:rFonts w:cstheme="minorHAnsi"/>
          <w:color w:val="000000"/>
          <w:sz w:val="22"/>
          <w:szCs w:val="22"/>
        </w:rPr>
        <w:t xml:space="preserve">Per la scelta di adesione il candidato è quindi tenuto a considerare l’obbligatorietà </w:t>
      </w:r>
      <w:r w:rsidR="00900841" w:rsidRPr="00EB7737">
        <w:rPr>
          <w:rFonts w:cstheme="minorHAnsi"/>
          <w:color w:val="000000"/>
          <w:sz w:val="22"/>
          <w:szCs w:val="22"/>
        </w:rPr>
        <w:t>sovrascritta</w:t>
      </w:r>
      <w:r w:rsidRPr="00EB7737">
        <w:rPr>
          <w:rFonts w:cstheme="minorHAnsi"/>
          <w:color w:val="000000"/>
          <w:sz w:val="22"/>
          <w:szCs w:val="22"/>
        </w:rPr>
        <w:t>.</w:t>
      </w:r>
    </w:p>
    <w:p w14:paraId="64DB02F7" w14:textId="30AE8A07" w:rsidR="007562F9" w:rsidRPr="007562F9" w:rsidRDefault="007562F9" w:rsidP="00EB44FB">
      <w:pPr>
        <w:autoSpaceDE w:val="0"/>
        <w:autoSpaceDN w:val="0"/>
        <w:adjustRightInd w:val="0"/>
        <w:spacing w:after="240"/>
        <w:jc w:val="both"/>
        <w:rPr>
          <w:rFonts w:cstheme="minorHAnsi"/>
          <w:color w:val="000000"/>
          <w:sz w:val="22"/>
          <w:szCs w:val="22"/>
        </w:rPr>
      </w:pPr>
      <w:r w:rsidRPr="00EB7737">
        <w:rPr>
          <w:rFonts w:cstheme="minorHAnsi"/>
          <w:color w:val="000000"/>
          <w:sz w:val="22"/>
          <w:szCs w:val="22"/>
        </w:rPr>
        <w:t>Le informazioni su</w:t>
      </w:r>
      <w:r w:rsidR="00ED0A86">
        <w:rPr>
          <w:rFonts w:cstheme="minorHAnsi"/>
          <w:color w:val="000000"/>
          <w:sz w:val="22"/>
          <w:szCs w:val="22"/>
        </w:rPr>
        <w:t>gli orari e il luogo</w:t>
      </w:r>
      <w:r w:rsidR="00900841" w:rsidRPr="00EB7737">
        <w:rPr>
          <w:rFonts w:cstheme="minorHAnsi"/>
          <w:color w:val="000000"/>
          <w:sz w:val="22"/>
          <w:szCs w:val="22"/>
        </w:rPr>
        <w:t xml:space="preserve"> verranno mandate via mail </w:t>
      </w:r>
      <w:r w:rsidR="00ED0A86">
        <w:rPr>
          <w:rFonts w:cstheme="minorHAnsi"/>
          <w:color w:val="000000"/>
          <w:sz w:val="22"/>
          <w:szCs w:val="22"/>
        </w:rPr>
        <w:t>ai 10 partecipanti dopo la stesura della graduatoria</w:t>
      </w:r>
      <w:r w:rsidR="00900841" w:rsidRPr="00EB7737">
        <w:rPr>
          <w:rFonts w:cstheme="minorHAnsi"/>
          <w:color w:val="000000"/>
          <w:sz w:val="22"/>
          <w:szCs w:val="22"/>
        </w:rPr>
        <w:t>.</w:t>
      </w:r>
    </w:p>
    <w:p w14:paraId="28774716" w14:textId="3C716833" w:rsidR="00413787" w:rsidRPr="00413787" w:rsidRDefault="00EB44FB" w:rsidP="00EB44FB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La formazione in tema di sicurezza </w:t>
      </w:r>
      <w:r w:rsidR="00540081">
        <w:rPr>
          <w:rFonts w:cstheme="minorHAnsi"/>
          <w:color w:val="000000"/>
          <w:sz w:val="22"/>
          <w:szCs w:val="22"/>
        </w:rPr>
        <w:t xml:space="preserve">e </w:t>
      </w:r>
      <w:r w:rsidR="004756EC">
        <w:rPr>
          <w:rFonts w:cstheme="minorHAnsi"/>
          <w:color w:val="000000"/>
          <w:sz w:val="22"/>
          <w:szCs w:val="22"/>
        </w:rPr>
        <w:t>BLSD</w:t>
      </w:r>
      <w:r w:rsidR="00540081">
        <w:rPr>
          <w:rFonts w:cstheme="minorHAnsi"/>
          <w:color w:val="000000"/>
          <w:sz w:val="22"/>
          <w:szCs w:val="22"/>
        </w:rPr>
        <w:t xml:space="preserve"> </w:t>
      </w:r>
      <w:r w:rsidR="00064F4D" w:rsidRPr="001D4289">
        <w:rPr>
          <w:rFonts w:cstheme="minorHAnsi"/>
          <w:color w:val="000000"/>
          <w:sz w:val="22"/>
          <w:szCs w:val="22"/>
          <w:u w:val="single"/>
        </w:rPr>
        <w:t>non è necessaria per chi possiede un attestato rilasciato dalla scuola o altro Ente</w:t>
      </w:r>
      <w:r w:rsidR="008A6621" w:rsidRPr="00252483">
        <w:rPr>
          <w:rFonts w:cstheme="minorHAnsi"/>
          <w:color w:val="000000"/>
          <w:sz w:val="22"/>
          <w:szCs w:val="22"/>
        </w:rPr>
        <w:t>, da dimostrare attraverso la consegna dell’attestato contestualmente al modulo di iscrizione</w:t>
      </w:r>
      <w:r w:rsidR="00064F4D" w:rsidRPr="00252483">
        <w:rPr>
          <w:rFonts w:cstheme="minorHAnsi"/>
          <w:color w:val="000000"/>
          <w:sz w:val="22"/>
          <w:szCs w:val="22"/>
        </w:rPr>
        <w:t>.</w:t>
      </w:r>
    </w:p>
    <w:p w14:paraId="0D48B7C8" w14:textId="77777777" w:rsidR="00064F4D" w:rsidRPr="00252483" w:rsidRDefault="00064F4D" w:rsidP="00FD75D1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</w:p>
    <w:p w14:paraId="5F4AAB64" w14:textId="3C667A36" w:rsidR="0016211B" w:rsidRPr="00FD75D1" w:rsidRDefault="00064F4D" w:rsidP="008061E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i/>
          <w:color w:val="000000"/>
          <w:sz w:val="22"/>
          <w:szCs w:val="22"/>
        </w:rPr>
      </w:pPr>
      <w:r w:rsidRPr="00FD75D1">
        <w:rPr>
          <w:rFonts w:cstheme="minorHAnsi"/>
          <w:b/>
          <w:bCs/>
          <w:i/>
          <w:color w:val="000000"/>
          <w:sz w:val="22"/>
          <w:szCs w:val="22"/>
        </w:rPr>
        <w:t>ORARI E PERIODO DI SVOLGIMENTO DEI PROGETTI</w:t>
      </w:r>
    </w:p>
    <w:p w14:paraId="6AAA7953" w14:textId="619B6989" w:rsidR="00064F4D" w:rsidRPr="00252483" w:rsidRDefault="00064F4D" w:rsidP="00FD75D1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252483">
        <w:rPr>
          <w:rFonts w:cstheme="minorHAnsi"/>
          <w:color w:val="000000"/>
          <w:sz w:val="22"/>
          <w:szCs w:val="22"/>
        </w:rPr>
        <w:t xml:space="preserve">PRIMO TURNO: dal </w:t>
      </w:r>
      <w:r w:rsidR="0016211B" w:rsidRPr="00252483">
        <w:rPr>
          <w:rFonts w:cstheme="minorHAnsi"/>
          <w:color w:val="000000"/>
          <w:sz w:val="22"/>
          <w:szCs w:val="22"/>
        </w:rPr>
        <w:t>0</w:t>
      </w:r>
      <w:r w:rsidR="00E754FF">
        <w:rPr>
          <w:rFonts w:cstheme="minorHAnsi"/>
          <w:color w:val="000000"/>
          <w:sz w:val="22"/>
          <w:szCs w:val="22"/>
        </w:rPr>
        <w:t>4</w:t>
      </w:r>
      <w:r w:rsidRPr="00252483">
        <w:rPr>
          <w:rFonts w:cstheme="minorHAnsi"/>
          <w:color w:val="000000"/>
          <w:sz w:val="22"/>
          <w:szCs w:val="22"/>
        </w:rPr>
        <w:t>/07/202</w:t>
      </w:r>
      <w:r w:rsidR="00E754FF">
        <w:rPr>
          <w:rFonts w:cstheme="minorHAnsi"/>
          <w:color w:val="000000"/>
          <w:sz w:val="22"/>
          <w:szCs w:val="22"/>
        </w:rPr>
        <w:t>2</w:t>
      </w:r>
      <w:r w:rsidRPr="00252483">
        <w:rPr>
          <w:rFonts w:cstheme="minorHAnsi"/>
          <w:color w:val="000000"/>
          <w:sz w:val="22"/>
          <w:szCs w:val="22"/>
        </w:rPr>
        <w:t xml:space="preserve"> al </w:t>
      </w:r>
      <w:r w:rsidR="0016211B" w:rsidRPr="00252483">
        <w:rPr>
          <w:rFonts w:cstheme="minorHAnsi"/>
          <w:color w:val="000000"/>
          <w:sz w:val="22"/>
          <w:szCs w:val="22"/>
        </w:rPr>
        <w:t>1</w:t>
      </w:r>
      <w:r w:rsidR="00E754FF">
        <w:rPr>
          <w:rFonts w:cstheme="minorHAnsi"/>
          <w:color w:val="000000"/>
          <w:sz w:val="22"/>
          <w:szCs w:val="22"/>
        </w:rPr>
        <w:t>5</w:t>
      </w:r>
      <w:r w:rsidRPr="00252483">
        <w:rPr>
          <w:rFonts w:cstheme="minorHAnsi"/>
          <w:color w:val="000000"/>
          <w:sz w:val="22"/>
          <w:szCs w:val="22"/>
        </w:rPr>
        <w:t>/07/202</w:t>
      </w:r>
      <w:r w:rsidR="00E754FF">
        <w:rPr>
          <w:rFonts w:cstheme="minorHAnsi"/>
          <w:color w:val="000000"/>
          <w:sz w:val="22"/>
          <w:szCs w:val="22"/>
        </w:rPr>
        <w:t>2</w:t>
      </w:r>
    </w:p>
    <w:p w14:paraId="28FD6163" w14:textId="254D8B5C" w:rsidR="00064F4D" w:rsidRDefault="00064F4D" w:rsidP="00FD75D1">
      <w:pPr>
        <w:autoSpaceDE w:val="0"/>
        <w:autoSpaceDN w:val="0"/>
        <w:adjustRightInd w:val="0"/>
        <w:spacing w:after="120"/>
        <w:jc w:val="both"/>
        <w:rPr>
          <w:rFonts w:cstheme="minorHAnsi"/>
          <w:color w:val="000000"/>
          <w:sz w:val="22"/>
          <w:szCs w:val="22"/>
        </w:rPr>
      </w:pPr>
      <w:r w:rsidRPr="00252483">
        <w:rPr>
          <w:rFonts w:cstheme="minorHAnsi"/>
          <w:color w:val="000000"/>
          <w:sz w:val="22"/>
          <w:szCs w:val="22"/>
        </w:rPr>
        <w:t xml:space="preserve">SECONDO TURNO: dal </w:t>
      </w:r>
      <w:r w:rsidR="0016211B" w:rsidRPr="00252483">
        <w:rPr>
          <w:rFonts w:cstheme="minorHAnsi"/>
          <w:color w:val="000000"/>
          <w:sz w:val="22"/>
          <w:szCs w:val="22"/>
        </w:rPr>
        <w:t>1</w:t>
      </w:r>
      <w:r w:rsidR="00E754FF">
        <w:rPr>
          <w:rFonts w:cstheme="minorHAnsi"/>
          <w:color w:val="000000"/>
          <w:sz w:val="22"/>
          <w:szCs w:val="22"/>
        </w:rPr>
        <w:t>8</w:t>
      </w:r>
      <w:r w:rsidRPr="00252483">
        <w:rPr>
          <w:rFonts w:cstheme="minorHAnsi"/>
          <w:color w:val="000000"/>
          <w:sz w:val="22"/>
          <w:szCs w:val="22"/>
        </w:rPr>
        <w:t>/07/202</w:t>
      </w:r>
      <w:r w:rsidR="00E754FF">
        <w:rPr>
          <w:rFonts w:cstheme="minorHAnsi"/>
          <w:color w:val="000000"/>
          <w:sz w:val="22"/>
          <w:szCs w:val="22"/>
        </w:rPr>
        <w:t>2</w:t>
      </w:r>
      <w:r w:rsidRPr="00252483">
        <w:rPr>
          <w:rFonts w:cstheme="minorHAnsi"/>
          <w:color w:val="000000"/>
          <w:sz w:val="22"/>
          <w:szCs w:val="22"/>
        </w:rPr>
        <w:t xml:space="preserve"> al </w:t>
      </w:r>
      <w:r w:rsidR="00E754FF">
        <w:rPr>
          <w:rFonts w:cstheme="minorHAnsi"/>
          <w:color w:val="000000"/>
          <w:sz w:val="22"/>
          <w:szCs w:val="22"/>
        </w:rPr>
        <w:t>29</w:t>
      </w:r>
      <w:r w:rsidRPr="00252483">
        <w:rPr>
          <w:rFonts w:cstheme="minorHAnsi"/>
          <w:color w:val="000000"/>
          <w:sz w:val="22"/>
          <w:szCs w:val="22"/>
        </w:rPr>
        <w:t>/0</w:t>
      </w:r>
      <w:r w:rsidR="0016211B" w:rsidRPr="00252483">
        <w:rPr>
          <w:rFonts w:cstheme="minorHAnsi"/>
          <w:color w:val="000000"/>
          <w:sz w:val="22"/>
          <w:szCs w:val="22"/>
        </w:rPr>
        <w:t>7/</w:t>
      </w:r>
      <w:r w:rsidRPr="00252483">
        <w:rPr>
          <w:rFonts w:cstheme="minorHAnsi"/>
          <w:color w:val="000000"/>
          <w:sz w:val="22"/>
          <w:szCs w:val="22"/>
        </w:rPr>
        <w:t>202</w:t>
      </w:r>
      <w:r w:rsidR="00E754FF">
        <w:rPr>
          <w:rFonts w:cstheme="minorHAnsi"/>
          <w:color w:val="000000"/>
          <w:sz w:val="22"/>
          <w:szCs w:val="22"/>
        </w:rPr>
        <w:t>2</w:t>
      </w:r>
    </w:p>
    <w:p w14:paraId="1B38C646" w14:textId="2C916485" w:rsidR="0016211B" w:rsidRPr="00252483" w:rsidRDefault="00064F4D" w:rsidP="00FD75D1">
      <w:pPr>
        <w:autoSpaceDE w:val="0"/>
        <w:autoSpaceDN w:val="0"/>
        <w:adjustRightInd w:val="0"/>
        <w:spacing w:after="120"/>
        <w:jc w:val="both"/>
        <w:rPr>
          <w:rFonts w:cstheme="minorHAnsi"/>
          <w:color w:val="000000"/>
          <w:sz w:val="22"/>
          <w:szCs w:val="22"/>
        </w:rPr>
      </w:pPr>
      <w:r w:rsidRPr="00252483">
        <w:rPr>
          <w:rFonts w:cstheme="minorHAnsi"/>
          <w:color w:val="000000"/>
          <w:sz w:val="22"/>
          <w:szCs w:val="22"/>
        </w:rPr>
        <w:t xml:space="preserve">Orari previsti: dal lunedì al venerdì </w:t>
      </w:r>
      <w:r w:rsidRPr="00FD75D1">
        <w:rPr>
          <w:rFonts w:cstheme="minorHAnsi"/>
          <w:color w:val="000000"/>
          <w:sz w:val="22"/>
          <w:szCs w:val="22"/>
          <w:u w:val="single"/>
        </w:rPr>
        <w:t>indicativamente</w:t>
      </w:r>
      <w:r w:rsidRPr="00252483">
        <w:rPr>
          <w:rFonts w:cstheme="minorHAnsi"/>
          <w:color w:val="000000"/>
          <w:sz w:val="22"/>
          <w:szCs w:val="22"/>
        </w:rPr>
        <w:t xml:space="preserve"> dalle ore 08.30 alle ore 12.30</w:t>
      </w:r>
      <w:r w:rsidR="00FD75D1">
        <w:rPr>
          <w:rFonts w:cstheme="minorHAnsi"/>
          <w:color w:val="000000"/>
          <w:sz w:val="22"/>
          <w:szCs w:val="22"/>
        </w:rPr>
        <w:t xml:space="preserve"> (l</w:t>
      </w:r>
      <w:r w:rsidR="0016211B" w:rsidRPr="00252483">
        <w:rPr>
          <w:rFonts w:cstheme="minorHAnsi"/>
          <w:color w:val="000000"/>
          <w:sz w:val="22"/>
          <w:szCs w:val="22"/>
        </w:rPr>
        <w:t>e 4 ore giornaliere saranno comunque concordate con la realtà accogliente).</w:t>
      </w:r>
    </w:p>
    <w:p w14:paraId="4891E5B3" w14:textId="4536003F" w:rsidR="00413787" w:rsidRDefault="00064F4D" w:rsidP="00413787">
      <w:pPr>
        <w:autoSpaceDE w:val="0"/>
        <w:autoSpaceDN w:val="0"/>
        <w:adjustRightInd w:val="0"/>
        <w:spacing w:after="240"/>
        <w:jc w:val="both"/>
        <w:rPr>
          <w:rFonts w:cstheme="minorHAnsi"/>
          <w:color w:val="000000"/>
          <w:sz w:val="22"/>
          <w:szCs w:val="22"/>
          <w:u w:val="single"/>
        </w:rPr>
      </w:pPr>
      <w:r w:rsidRPr="00252483">
        <w:rPr>
          <w:rFonts w:cstheme="minorHAnsi"/>
          <w:color w:val="000000"/>
          <w:sz w:val="22"/>
          <w:szCs w:val="22"/>
        </w:rPr>
        <w:t xml:space="preserve">Viene data ai candidati la possibilità di esprimere una </w:t>
      </w:r>
      <w:r w:rsidRPr="004756EC">
        <w:rPr>
          <w:rFonts w:cstheme="minorHAnsi"/>
          <w:color w:val="000000"/>
          <w:sz w:val="22"/>
          <w:szCs w:val="22"/>
          <w:u w:val="single"/>
        </w:rPr>
        <w:t>preferenza</w:t>
      </w:r>
      <w:r w:rsidRPr="00252483">
        <w:rPr>
          <w:rFonts w:cstheme="minorHAnsi"/>
          <w:color w:val="000000"/>
          <w:sz w:val="22"/>
          <w:szCs w:val="22"/>
        </w:rPr>
        <w:t xml:space="preserve">, nel modulo di adesione, circa </w:t>
      </w:r>
      <w:r w:rsidR="0016211B" w:rsidRPr="00252483">
        <w:rPr>
          <w:rFonts w:cstheme="minorHAnsi"/>
          <w:color w:val="000000"/>
          <w:sz w:val="22"/>
          <w:szCs w:val="22"/>
        </w:rPr>
        <w:t xml:space="preserve">la realtà </w:t>
      </w:r>
      <w:r w:rsidRPr="00252483">
        <w:rPr>
          <w:rFonts w:cstheme="minorHAnsi"/>
          <w:color w:val="000000"/>
          <w:sz w:val="22"/>
          <w:szCs w:val="22"/>
        </w:rPr>
        <w:t>di intervento. S</w:t>
      </w:r>
      <w:r w:rsidR="004756EC">
        <w:rPr>
          <w:rFonts w:cstheme="minorHAnsi"/>
          <w:color w:val="000000"/>
          <w:sz w:val="22"/>
          <w:szCs w:val="22"/>
        </w:rPr>
        <w:t>i</w:t>
      </w:r>
      <w:r w:rsidRPr="00252483">
        <w:rPr>
          <w:rFonts w:cstheme="minorHAnsi"/>
          <w:color w:val="000000"/>
          <w:sz w:val="22"/>
          <w:szCs w:val="22"/>
        </w:rPr>
        <w:t xml:space="preserve"> terrà conto di tale preferenza in base al numero</w:t>
      </w:r>
      <w:r w:rsidR="004756EC">
        <w:rPr>
          <w:rFonts w:cstheme="minorHAnsi"/>
          <w:color w:val="000000"/>
          <w:sz w:val="22"/>
          <w:szCs w:val="22"/>
        </w:rPr>
        <w:t>, all’ordine di arrivo</w:t>
      </w:r>
      <w:r w:rsidRPr="00252483">
        <w:rPr>
          <w:rFonts w:cstheme="minorHAnsi"/>
          <w:color w:val="000000"/>
          <w:sz w:val="22"/>
          <w:szCs w:val="22"/>
        </w:rPr>
        <w:t xml:space="preserve"> delle domande e dei posti</w:t>
      </w:r>
      <w:r w:rsidR="0016211B" w:rsidRPr="00252483">
        <w:rPr>
          <w:rFonts w:cstheme="minorHAnsi"/>
          <w:color w:val="000000"/>
          <w:sz w:val="22"/>
          <w:szCs w:val="22"/>
        </w:rPr>
        <w:t xml:space="preserve"> </w:t>
      </w:r>
      <w:r w:rsidRPr="00252483">
        <w:rPr>
          <w:rFonts w:cstheme="minorHAnsi"/>
          <w:color w:val="000000"/>
          <w:sz w:val="22"/>
          <w:szCs w:val="22"/>
        </w:rPr>
        <w:t>da ricoprire.</w:t>
      </w:r>
      <w:r w:rsidR="00413787">
        <w:rPr>
          <w:rFonts w:cstheme="minorHAnsi"/>
          <w:color w:val="000000"/>
          <w:sz w:val="22"/>
          <w:szCs w:val="22"/>
          <w:u w:val="single"/>
        </w:rPr>
        <w:t xml:space="preserve"> </w:t>
      </w:r>
    </w:p>
    <w:p w14:paraId="0B4CFEF3" w14:textId="72C89B33" w:rsidR="00413787" w:rsidRDefault="00413787" w:rsidP="008061E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i/>
          <w:color w:val="000000"/>
          <w:sz w:val="22"/>
          <w:szCs w:val="22"/>
        </w:rPr>
      </w:pPr>
      <w:r w:rsidRPr="00413787">
        <w:rPr>
          <w:rFonts w:cstheme="minorHAnsi"/>
          <w:b/>
          <w:i/>
          <w:color w:val="000000"/>
          <w:sz w:val="22"/>
          <w:szCs w:val="22"/>
        </w:rPr>
        <w:t>VERIFICA</w:t>
      </w:r>
      <w:r>
        <w:rPr>
          <w:rFonts w:cstheme="minorHAnsi"/>
          <w:b/>
          <w:i/>
          <w:color w:val="000000"/>
          <w:sz w:val="22"/>
          <w:szCs w:val="22"/>
        </w:rPr>
        <w:t xml:space="preserve"> FINALE</w:t>
      </w:r>
    </w:p>
    <w:p w14:paraId="67B03F3F" w14:textId="02376106" w:rsidR="00413787" w:rsidRDefault="00413787" w:rsidP="00FD75D1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A conclusione dell’esperienza è previsto un momento di verifica della durata di 1 or</w:t>
      </w:r>
      <w:r w:rsidR="00540081">
        <w:rPr>
          <w:rFonts w:cstheme="minorHAnsi"/>
          <w:color w:val="000000"/>
          <w:sz w:val="22"/>
          <w:szCs w:val="22"/>
        </w:rPr>
        <w:t>a</w:t>
      </w:r>
      <w:r>
        <w:rPr>
          <w:rFonts w:cstheme="minorHAnsi"/>
          <w:color w:val="000000"/>
          <w:sz w:val="22"/>
          <w:szCs w:val="22"/>
        </w:rPr>
        <w:t xml:space="preserve"> nelle seguenti date:</w:t>
      </w:r>
    </w:p>
    <w:p w14:paraId="542A6D53" w14:textId="1118F77E" w:rsidR="00413787" w:rsidRPr="00252483" w:rsidRDefault="00413787" w:rsidP="00413787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PRIMO TURNO: </w:t>
      </w:r>
      <w:r w:rsidRPr="00252483">
        <w:rPr>
          <w:rFonts w:cstheme="minorHAnsi"/>
          <w:color w:val="000000"/>
          <w:sz w:val="22"/>
          <w:szCs w:val="22"/>
        </w:rPr>
        <w:t>1</w:t>
      </w:r>
      <w:r w:rsidR="00540081">
        <w:rPr>
          <w:rFonts w:cstheme="minorHAnsi"/>
          <w:color w:val="000000"/>
          <w:sz w:val="22"/>
          <w:szCs w:val="22"/>
        </w:rPr>
        <w:t>5</w:t>
      </w:r>
      <w:r w:rsidRPr="00252483">
        <w:rPr>
          <w:rFonts w:cstheme="minorHAnsi"/>
          <w:color w:val="000000"/>
          <w:sz w:val="22"/>
          <w:szCs w:val="22"/>
        </w:rPr>
        <w:t>/07/202</w:t>
      </w:r>
      <w:r w:rsidR="00540081">
        <w:rPr>
          <w:rFonts w:cstheme="minorHAnsi"/>
          <w:color w:val="000000"/>
          <w:sz w:val="22"/>
          <w:szCs w:val="22"/>
        </w:rPr>
        <w:t>2</w:t>
      </w:r>
      <w:r>
        <w:rPr>
          <w:rFonts w:cstheme="minorHAnsi"/>
          <w:color w:val="000000"/>
          <w:sz w:val="22"/>
          <w:szCs w:val="22"/>
        </w:rPr>
        <w:t xml:space="preserve"> dalle ore 14.00 alle ore 15.</w:t>
      </w:r>
      <w:r w:rsidR="00540081">
        <w:rPr>
          <w:rFonts w:cstheme="minorHAnsi"/>
          <w:color w:val="000000"/>
          <w:sz w:val="22"/>
          <w:szCs w:val="22"/>
        </w:rPr>
        <w:t>0</w:t>
      </w:r>
      <w:r>
        <w:rPr>
          <w:rFonts w:cstheme="minorHAnsi"/>
          <w:color w:val="000000"/>
          <w:sz w:val="22"/>
          <w:szCs w:val="22"/>
        </w:rPr>
        <w:t>0</w:t>
      </w:r>
    </w:p>
    <w:p w14:paraId="7AB0E0D1" w14:textId="243D0215" w:rsidR="00413787" w:rsidRDefault="00413787" w:rsidP="00413787">
      <w:pPr>
        <w:autoSpaceDE w:val="0"/>
        <w:autoSpaceDN w:val="0"/>
        <w:adjustRightInd w:val="0"/>
        <w:spacing w:after="120"/>
        <w:jc w:val="both"/>
        <w:rPr>
          <w:rFonts w:cstheme="minorHAnsi"/>
          <w:color w:val="000000"/>
          <w:sz w:val="22"/>
          <w:szCs w:val="22"/>
        </w:rPr>
      </w:pPr>
      <w:r w:rsidRPr="00252483">
        <w:rPr>
          <w:rFonts w:cstheme="minorHAnsi"/>
          <w:color w:val="000000"/>
          <w:sz w:val="22"/>
          <w:szCs w:val="22"/>
        </w:rPr>
        <w:t xml:space="preserve">SECONDO TURNO: </w:t>
      </w:r>
      <w:r w:rsidR="00540081">
        <w:rPr>
          <w:rFonts w:cstheme="minorHAnsi"/>
          <w:color w:val="000000"/>
          <w:sz w:val="22"/>
          <w:szCs w:val="22"/>
        </w:rPr>
        <w:t>29</w:t>
      </w:r>
      <w:r w:rsidRPr="00252483">
        <w:rPr>
          <w:rFonts w:cstheme="minorHAnsi"/>
          <w:color w:val="000000"/>
          <w:sz w:val="22"/>
          <w:szCs w:val="22"/>
        </w:rPr>
        <w:t>/07/202</w:t>
      </w:r>
      <w:r w:rsidR="00540081">
        <w:rPr>
          <w:rFonts w:cstheme="minorHAnsi"/>
          <w:color w:val="000000"/>
          <w:sz w:val="22"/>
          <w:szCs w:val="22"/>
        </w:rPr>
        <w:t>2</w:t>
      </w:r>
      <w:r>
        <w:rPr>
          <w:rFonts w:cstheme="minorHAnsi"/>
          <w:color w:val="000000"/>
          <w:sz w:val="22"/>
          <w:szCs w:val="22"/>
        </w:rPr>
        <w:t xml:space="preserve"> dalle ore 14.00 alle ore 15.</w:t>
      </w:r>
      <w:r w:rsidR="008061E6">
        <w:rPr>
          <w:rFonts w:cstheme="minorHAnsi"/>
          <w:color w:val="000000"/>
          <w:sz w:val="22"/>
          <w:szCs w:val="22"/>
        </w:rPr>
        <w:t>0</w:t>
      </w:r>
      <w:r w:rsidR="00540081">
        <w:rPr>
          <w:rFonts w:cstheme="minorHAnsi"/>
          <w:color w:val="000000"/>
          <w:sz w:val="22"/>
          <w:szCs w:val="22"/>
        </w:rPr>
        <w:t>0</w:t>
      </w:r>
    </w:p>
    <w:p w14:paraId="2A604F0A" w14:textId="458EDEFC" w:rsidR="00413787" w:rsidRPr="00413787" w:rsidRDefault="00413787" w:rsidP="00413787">
      <w:pPr>
        <w:autoSpaceDE w:val="0"/>
        <w:autoSpaceDN w:val="0"/>
        <w:adjustRightInd w:val="0"/>
        <w:spacing w:after="120"/>
        <w:jc w:val="both"/>
        <w:rPr>
          <w:rFonts w:cstheme="minorHAnsi"/>
          <w:color w:val="000000"/>
          <w:sz w:val="22"/>
          <w:szCs w:val="22"/>
          <w:u w:val="single"/>
        </w:rPr>
      </w:pPr>
      <w:r w:rsidRPr="00413787">
        <w:rPr>
          <w:rFonts w:cstheme="minorHAnsi"/>
          <w:color w:val="000000"/>
          <w:sz w:val="22"/>
          <w:szCs w:val="22"/>
          <w:u w:val="single"/>
        </w:rPr>
        <w:t>Come la formazione iniziale anche il momento di verifica è obbligatorio.</w:t>
      </w:r>
    </w:p>
    <w:p w14:paraId="711B2848" w14:textId="7024AB63" w:rsidR="00064F4D" w:rsidRDefault="00064F4D" w:rsidP="00FD75D1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</w:p>
    <w:p w14:paraId="49CFEAAD" w14:textId="486AD679" w:rsidR="00A66F2E" w:rsidRDefault="00A66F2E" w:rsidP="00FD75D1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</w:p>
    <w:p w14:paraId="45B2C1D0" w14:textId="75C22AF1" w:rsidR="00A66F2E" w:rsidRDefault="00A66F2E" w:rsidP="00FD75D1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</w:p>
    <w:p w14:paraId="34F64C59" w14:textId="67DBC247" w:rsidR="00A66F2E" w:rsidRDefault="00A66F2E" w:rsidP="00FD75D1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</w:p>
    <w:p w14:paraId="3701138A" w14:textId="77777777" w:rsidR="008C62FF" w:rsidRPr="00252483" w:rsidRDefault="008C62FF" w:rsidP="00FD75D1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13787" w14:paraId="5F9A8A5C" w14:textId="77777777" w:rsidTr="00413787">
        <w:tc>
          <w:tcPr>
            <w:tcW w:w="9622" w:type="dxa"/>
          </w:tcPr>
          <w:p w14:paraId="1A48380A" w14:textId="68556A86" w:rsidR="00413787" w:rsidRDefault="00413787" w:rsidP="00413787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>TERMINI E CLAUSOLE DEL PROGETTO</w:t>
            </w:r>
          </w:p>
        </w:tc>
      </w:tr>
    </w:tbl>
    <w:p w14:paraId="4B5A0E87" w14:textId="6CA72BEE" w:rsidR="00413787" w:rsidRDefault="00413787" w:rsidP="00413787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2"/>
          <w:szCs w:val="22"/>
        </w:rPr>
      </w:pPr>
    </w:p>
    <w:p w14:paraId="57AA8DB1" w14:textId="07063237" w:rsidR="0016211B" w:rsidRPr="00FD75D1" w:rsidRDefault="00064F4D" w:rsidP="008061E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i/>
          <w:color w:val="000000"/>
          <w:sz w:val="22"/>
          <w:szCs w:val="22"/>
        </w:rPr>
      </w:pPr>
      <w:r w:rsidRPr="00FD75D1">
        <w:rPr>
          <w:rFonts w:cstheme="minorHAnsi"/>
          <w:b/>
          <w:i/>
          <w:color w:val="000000"/>
          <w:sz w:val="22"/>
          <w:szCs w:val="22"/>
        </w:rPr>
        <w:t>COMPENSO E CONDIZIONI</w:t>
      </w:r>
    </w:p>
    <w:p w14:paraId="0B3C7670" w14:textId="7F4294F9" w:rsidR="0016211B" w:rsidRDefault="00064F4D" w:rsidP="00FD75D1">
      <w:pPr>
        <w:autoSpaceDE w:val="0"/>
        <w:autoSpaceDN w:val="0"/>
        <w:adjustRightInd w:val="0"/>
        <w:spacing w:after="120"/>
        <w:jc w:val="both"/>
        <w:rPr>
          <w:rFonts w:cstheme="minorHAnsi"/>
          <w:color w:val="000000"/>
          <w:sz w:val="22"/>
          <w:szCs w:val="22"/>
        </w:rPr>
      </w:pPr>
      <w:r w:rsidRPr="00252483">
        <w:rPr>
          <w:rFonts w:cstheme="minorHAnsi"/>
          <w:b/>
          <w:bCs/>
          <w:color w:val="000000"/>
          <w:sz w:val="22"/>
          <w:szCs w:val="22"/>
        </w:rPr>
        <w:t xml:space="preserve">Il compenso complessivo sarà di € </w:t>
      </w:r>
      <w:r w:rsidR="00540081">
        <w:rPr>
          <w:rFonts w:cstheme="minorHAnsi"/>
          <w:b/>
          <w:bCs/>
          <w:color w:val="000000"/>
          <w:sz w:val="22"/>
          <w:szCs w:val="22"/>
        </w:rPr>
        <w:t>200</w:t>
      </w:r>
      <w:r w:rsidRPr="00252483">
        <w:rPr>
          <w:rFonts w:cstheme="minorHAnsi"/>
          <w:b/>
          <w:bCs/>
          <w:color w:val="000000"/>
          <w:sz w:val="22"/>
          <w:szCs w:val="22"/>
        </w:rPr>
        <w:t>,00</w:t>
      </w:r>
      <w:r w:rsidR="00540081">
        <w:rPr>
          <w:rFonts w:cstheme="minorHAnsi"/>
          <w:b/>
          <w:bCs/>
          <w:color w:val="000000"/>
          <w:sz w:val="22"/>
          <w:szCs w:val="22"/>
        </w:rPr>
        <w:t xml:space="preserve"> al lordo della ritenuta d’acconto (netto € 160,00)</w:t>
      </w:r>
      <w:r w:rsidRPr="00252483">
        <w:rPr>
          <w:rFonts w:cstheme="minorHAnsi"/>
          <w:b/>
          <w:bCs/>
          <w:color w:val="000000"/>
          <w:sz w:val="22"/>
          <w:szCs w:val="22"/>
        </w:rPr>
        <w:t xml:space="preserve"> proporzionale alle </w:t>
      </w:r>
      <w:r w:rsidR="0016211B" w:rsidRPr="00252483">
        <w:rPr>
          <w:rFonts w:cstheme="minorHAnsi"/>
          <w:b/>
          <w:bCs/>
          <w:color w:val="000000"/>
          <w:sz w:val="22"/>
          <w:szCs w:val="22"/>
        </w:rPr>
        <w:t>4</w:t>
      </w:r>
      <w:r w:rsidRPr="00252483">
        <w:rPr>
          <w:rFonts w:cstheme="minorHAnsi"/>
          <w:b/>
          <w:bCs/>
          <w:color w:val="000000"/>
          <w:sz w:val="22"/>
          <w:szCs w:val="22"/>
        </w:rPr>
        <w:t>0 ore di progetto svolto</w:t>
      </w:r>
      <w:r w:rsidRPr="00252483">
        <w:rPr>
          <w:rFonts w:cstheme="minorHAnsi"/>
          <w:color w:val="000000"/>
          <w:sz w:val="22"/>
          <w:szCs w:val="22"/>
        </w:rPr>
        <w:t>.</w:t>
      </w:r>
    </w:p>
    <w:p w14:paraId="1589763D" w14:textId="5EEB76E3" w:rsidR="001D4289" w:rsidRDefault="00064F4D" w:rsidP="00FD75D1">
      <w:pPr>
        <w:autoSpaceDE w:val="0"/>
        <w:autoSpaceDN w:val="0"/>
        <w:adjustRightInd w:val="0"/>
        <w:spacing w:after="120"/>
        <w:jc w:val="both"/>
        <w:rPr>
          <w:rFonts w:cstheme="minorHAnsi"/>
          <w:color w:val="000000"/>
          <w:sz w:val="22"/>
          <w:szCs w:val="22"/>
        </w:rPr>
      </w:pPr>
      <w:r w:rsidRPr="00252483">
        <w:rPr>
          <w:rFonts w:cstheme="minorHAnsi"/>
          <w:color w:val="000000"/>
          <w:sz w:val="22"/>
          <w:szCs w:val="22"/>
        </w:rPr>
        <w:t>Verranno giustificate le assenze solo in caso di documentati casi di malattia, di esami scolastici da</w:t>
      </w:r>
      <w:r w:rsidR="0016211B" w:rsidRPr="00252483">
        <w:rPr>
          <w:rFonts w:cstheme="minorHAnsi"/>
          <w:color w:val="000000"/>
          <w:sz w:val="22"/>
          <w:szCs w:val="22"/>
        </w:rPr>
        <w:t xml:space="preserve"> </w:t>
      </w:r>
      <w:r w:rsidRPr="00252483">
        <w:rPr>
          <w:rFonts w:cstheme="minorHAnsi"/>
          <w:color w:val="000000"/>
          <w:sz w:val="22"/>
          <w:szCs w:val="22"/>
        </w:rPr>
        <w:t>sostenere oltre ad eventuali ulteriori motivi</w:t>
      </w:r>
      <w:r w:rsidR="00FD75D1">
        <w:rPr>
          <w:rFonts w:cstheme="minorHAnsi"/>
          <w:color w:val="000000"/>
          <w:sz w:val="22"/>
          <w:szCs w:val="22"/>
        </w:rPr>
        <w:t>,</w:t>
      </w:r>
      <w:r w:rsidRPr="00252483">
        <w:rPr>
          <w:rFonts w:cstheme="minorHAnsi"/>
          <w:color w:val="000000"/>
          <w:sz w:val="22"/>
          <w:szCs w:val="22"/>
        </w:rPr>
        <w:t xml:space="preserve"> gravi</w:t>
      </w:r>
      <w:r w:rsidR="00FD75D1">
        <w:rPr>
          <w:rFonts w:cstheme="minorHAnsi"/>
          <w:color w:val="000000"/>
          <w:sz w:val="22"/>
          <w:szCs w:val="22"/>
        </w:rPr>
        <w:t>,</w:t>
      </w:r>
      <w:r w:rsidRPr="00252483">
        <w:rPr>
          <w:rFonts w:cstheme="minorHAnsi"/>
          <w:color w:val="000000"/>
          <w:sz w:val="22"/>
          <w:szCs w:val="22"/>
        </w:rPr>
        <w:t xml:space="preserve"> soggetti alla insindacabile valutazione del tutor. </w:t>
      </w:r>
    </w:p>
    <w:p w14:paraId="73313BF5" w14:textId="10AB452C" w:rsidR="0016211B" w:rsidRPr="00252483" w:rsidRDefault="00064F4D" w:rsidP="00FD75D1">
      <w:pPr>
        <w:autoSpaceDE w:val="0"/>
        <w:autoSpaceDN w:val="0"/>
        <w:adjustRightInd w:val="0"/>
        <w:spacing w:after="120"/>
        <w:jc w:val="both"/>
        <w:rPr>
          <w:rFonts w:cstheme="minorHAnsi"/>
          <w:color w:val="000000"/>
          <w:sz w:val="22"/>
          <w:szCs w:val="22"/>
        </w:rPr>
      </w:pPr>
      <w:r w:rsidRPr="00252483">
        <w:rPr>
          <w:rFonts w:cstheme="minorHAnsi"/>
          <w:color w:val="000000"/>
          <w:sz w:val="22"/>
          <w:szCs w:val="22"/>
        </w:rPr>
        <w:t>Il</w:t>
      </w:r>
      <w:r w:rsidR="0016211B" w:rsidRPr="00252483">
        <w:rPr>
          <w:rFonts w:cstheme="minorHAnsi"/>
          <w:color w:val="000000"/>
          <w:sz w:val="22"/>
          <w:szCs w:val="22"/>
        </w:rPr>
        <w:t xml:space="preserve"> </w:t>
      </w:r>
      <w:r w:rsidRPr="00252483">
        <w:rPr>
          <w:rFonts w:cstheme="minorHAnsi"/>
          <w:color w:val="000000"/>
          <w:sz w:val="22"/>
          <w:szCs w:val="22"/>
        </w:rPr>
        <w:t>contributo verrà proporzionalmente ridotto per le giornate di assenza;</w:t>
      </w:r>
    </w:p>
    <w:p w14:paraId="581424BF" w14:textId="3D2E19FC" w:rsidR="0016211B" w:rsidRDefault="00064F4D" w:rsidP="00B36990">
      <w:pPr>
        <w:autoSpaceDE w:val="0"/>
        <w:autoSpaceDN w:val="0"/>
        <w:adjustRightInd w:val="0"/>
        <w:spacing w:after="120"/>
        <w:jc w:val="both"/>
        <w:rPr>
          <w:rFonts w:cstheme="minorHAnsi"/>
          <w:color w:val="000000"/>
          <w:sz w:val="22"/>
          <w:szCs w:val="22"/>
        </w:rPr>
      </w:pPr>
      <w:r w:rsidRPr="00252483">
        <w:rPr>
          <w:rFonts w:cstheme="minorHAnsi"/>
          <w:color w:val="000000"/>
          <w:sz w:val="22"/>
          <w:szCs w:val="22"/>
        </w:rPr>
        <w:t>Il contributo verrà assegnato, fatti salvi i casi di assenza giustificata di cui sopra, solo al</w:t>
      </w:r>
      <w:r w:rsidR="0016211B" w:rsidRPr="00252483">
        <w:rPr>
          <w:rFonts w:cstheme="minorHAnsi"/>
          <w:color w:val="000000"/>
          <w:sz w:val="22"/>
          <w:szCs w:val="22"/>
        </w:rPr>
        <w:t xml:space="preserve"> </w:t>
      </w:r>
      <w:r w:rsidRPr="00252483">
        <w:rPr>
          <w:rFonts w:cstheme="minorHAnsi"/>
          <w:color w:val="000000"/>
          <w:sz w:val="22"/>
          <w:szCs w:val="22"/>
        </w:rPr>
        <w:t xml:space="preserve">raggiungimento </w:t>
      </w:r>
      <w:r w:rsidR="001E30F4">
        <w:rPr>
          <w:rFonts w:cstheme="minorHAnsi"/>
          <w:color w:val="000000"/>
          <w:sz w:val="22"/>
          <w:szCs w:val="22"/>
        </w:rPr>
        <w:t>di un monte ore complessivo non inferiore</w:t>
      </w:r>
      <w:r w:rsidRPr="00252483">
        <w:rPr>
          <w:rFonts w:cstheme="minorHAnsi"/>
          <w:color w:val="000000"/>
          <w:sz w:val="22"/>
          <w:szCs w:val="22"/>
        </w:rPr>
        <w:t xml:space="preserve"> all’80% dell’intero progetto;</w:t>
      </w:r>
    </w:p>
    <w:p w14:paraId="14AEE7E0" w14:textId="01AE573F" w:rsidR="00064F4D" w:rsidRPr="008061E6" w:rsidRDefault="00064F4D" w:rsidP="00B36990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val="single"/>
        </w:rPr>
      </w:pPr>
      <w:r w:rsidRPr="008061E6">
        <w:rPr>
          <w:rFonts w:cstheme="minorHAnsi"/>
          <w:color w:val="000000"/>
          <w:sz w:val="22"/>
          <w:szCs w:val="22"/>
          <w:u w:val="single"/>
        </w:rPr>
        <w:t>La formazione è condizione imprescindibile per partecipare al progetto</w:t>
      </w:r>
      <w:r w:rsidR="0016211B" w:rsidRPr="008061E6">
        <w:rPr>
          <w:rFonts w:cstheme="minorHAnsi"/>
          <w:color w:val="000000"/>
          <w:sz w:val="22"/>
          <w:szCs w:val="22"/>
          <w:u w:val="single"/>
        </w:rPr>
        <w:t>.</w:t>
      </w:r>
    </w:p>
    <w:p w14:paraId="1855CE33" w14:textId="77777777" w:rsidR="0016211B" w:rsidRPr="00252483" w:rsidRDefault="0016211B" w:rsidP="00B36990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</w:p>
    <w:p w14:paraId="558E40B7" w14:textId="166C2F4C" w:rsidR="00064F4D" w:rsidRDefault="00064F4D" w:rsidP="00B36990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252483">
        <w:rPr>
          <w:rFonts w:cstheme="minorHAnsi"/>
          <w:color w:val="000000"/>
          <w:sz w:val="22"/>
          <w:szCs w:val="22"/>
        </w:rPr>
        <w:t>In caso di comportamenti pericolosi, irresponsabili o irrispettosi per sé o nei confronti del gruppo</w:t>
      </w:r>
      <w:r w:rsidR="00B36990">
        <w:rPr>
          <w:rFonts w:cstheme="minorHAnsi"/>
          <w:color w:val="000000"/>
          <w:sz w:val="22"/>
          <w:szCs w:val="22"/>
        </w:rPr>
        <w:t xml:space="preserve"> o della realtà accogliente</w:t>
      </w:r>
      <w:r w:rsidRPr="00252483">
        <w:rPr>
          <w:rFonts w:cstheme="minorHAnsi"/>
          <w:color w:val="000000"/>
          <w:sz w:val="22"/>
          <w:szCs w:val="22"/>
        </w:rPr>
        <w:t>,</w:t>
      </w:r>
      <w:r w:rsidR="0016211B" w:rsidRPr="00252483">
        <w:rPr>
          <w:rFonts w:cstheme="minorHAnsi"/>
          <w:color w:val="000000"/>
          <w:sz w:val="22"/>
          <w:szCs w:val="22"/>
        </w:rPr>
        <w:t xml:space="preserve"> </w:t>
      </w:r>
      <w:r w:rsidRPr="00252483">
        <w:rPr>
          <w:rFonts w:cstheme="minorHAnsi"/>
          <w:color w:val="000000"/>
          <w:sz w:val="22"/>
          <w:szCs w:val="22"/>
        </w:rPr>
        <w:t>segnalati dal tutor o da</w:t>
      </w:r>
      <w:r w:rsidR="0016211B" w:rsidRPr="00252483">
        <w:rPr>
          <w:rFonts w:cstheme="minorHAnsi"/>
          <w:color w:val="000000"/>
          <w:sz w:val="22"/>
          <w:szCs w:val="22"/>
        </w:rPr>
        <w:t>i</w:t>
      </w:r>
      <w:r w:rsidRPr="00252483">
        <w:rPr>
          <w:rFonts w:cstheme="minorHAnsi"/>
          <w:color w:val="000000"/>
          <w:sz w:val="22"/>
          <w:szCs w:val="22"/>
        </w:rPr>
        <w:t xml:space="preserve"> referenti</w:t>
      </w:r>
      <w:r w:rsidR="00B36990">
        <w:rPr>
          <w:rFonts w:cstheme="minorHAnsi"/>
          <w:color w:val="000000"/>
          <w:sz w:val="22"/>
          <w:szCs w:val="22"/>
        </w:rPr>
        <w:t xml:space="preserve"> delle realtà</w:t>
      </w:r>
      <w:r w:rsidRPr="00252483">
        <w:rPr>
          <w:rFonts w:cstheme="minorHAnsi"/>
          <w:color w:val="000000"/>
          <w:sz w:val="22"/>
          <w:szCs w:val="22"/>
        </w:rPr>
        <w:t xml:space="preserve">, è prevista l’immediata espulsione del </w:t>
      </w:r>
      <w:r w:rsidR="004F0F49" w:rsidRPr="00252483">
        <w:rPr>
          <w:rFonts w:cstheme="minorHAnsi"/>
          <w:color w:val="000000"/>
          <w:sz w:val="22"/>
          <w:szCs w:val="22"/>
        </w:rPr>
        <w:t xml:space="preserve">ragazzo </w:t>
      </w:r>
      <w:r w:rsidRPr="00252483">
        <w:rPr>
          <w:rFonts w:cstheme="minorHAnsi"/>
          <w:color w:val="000000"/>
          <w:sz w:val="22"/>
          <w:szCs w:val="22"/>
        </w:rPr>
        <w:t>dal progetto, al</w:t>
      </w:r>
      <w:r w:rsidR="0016211B" w:rsidRPr="00252483">
        <w:rPr>
          <w:rFonts w:cstheme="minorHAnsi"/>
          <w:color w:val="000000"/>
          <w:sz w:val="22"/>
          <w:szCs w:val="22"/>
        </w:rPr>
        <w:t xml:space="preserve"> </w:t>
      </w:r>
      <w:r w:rsidRPr="00252483">
        <w:rPr>
          <w:rFonts w:cstheme="minorHAnsi"/>
          <w:color w:val="000000"/>
          <w:sz w:val="22"/>
          <w:szCs w:val="22"/>
        </w:rPr>
        <w:t>quale non sarà corrisposto alcun compenso (neppure per le ore regolarmente effettuate).</w:t>
      </w:r>
    </w:p>
    <w:p w14:paraId="63EE2D31" w14:textId="12F96E77" w:rsidR="0016211B" w:rsidRPr="00252483" w:rsidRDefault="0016211B" w:rsidP="00B36990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</w:p>
    <w:p w14:paraId="4D55856B" w14:textId="3C9D3DC9" w:rsidR="00064F4D" w:rsidRPr="00B36990" w:rsidRDefault="00B36990" w:rsidP="008061E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i/>
          <w:iCs/>
          <w:color w:val="000000"/>
          <w:sz w:val="22"/>
          <w:szCs w:val="22"/>
        </w:rPr>
      </w:pPr>
      <w:r w:rsidRPr="00B36990">
        <w:rPr>
          <w:rFonts w:cstheme="minorHAnsi"/>
          <w:b/>
          <w:i/>
          <w:iCs/>
          <w:color w:val="000000"/>
          <w:sz w:val="22"/>
          <w:szCs w:val="22"/>
        </w:rPr>
        <w:t>MODALITÀ DI PRESENTAZIONE DELLE DOMANDE</w:t>
      </w:r>
    </w:p>
    <w:p w14:paraId="1D4AC8E2" w14:textId="5BF8D144" w:rsidR="0057762B" w:rsidRDefault="0057762B" w:rsidP="0057762B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252483">
        <w:rPr>
          <w:rFonts w:cstheme="minorHAnsi"/>
          <w:color w:val="000000"/>
          <w:sz w:val="22"/>
          <w:szCs w:val="22"/>
        </w:rPr>
        <w:t>Potete trovare i modul</w:t>
      </w:r>
      <w:r>
        <w:rPr>
          <w:rFonts w:cstheme="minorHAnsi"/>
          <w:color w:val="000000"/>
          <w:sz w:val="22"/>
          <w:szCs w:val="22"/>
        </w:rPr>
        <w:t xml:space="preserve">i di adesione, a </w:t>
      </w:r>
      <w:r w:rsidRPr="0057762B">
        <w:rPr>
          <w:rFonts w:cstheme="minorHAnsi"/>
          <w:color w:val="000000"/>
          <w:sz w:val="22"/>
          <w:szCs w:val="22"/>
        </w:rPr>
        <w:t>partire</w:t>
      </w:r>
      <w:r w:rsidRPr="0057762B">
        <w:rPr>
          <w:rFonts w:cstheme="minorHAnsi"/>
          <w:b/>
          <w:color w:val="000000"/>
          <w:sz w:val="22"/>
          <w:szCs w:val="22"/>
        </w:rPr>
        <w:t xml:space="preserve"> dalle ore 13.00 del </w:t>
      </w:r>
      <w:proofErr w:type="gramStart"/>
      <w:r w:rsidR="0047432B">
        <w:rPr>
          <w:rFonts w:cstheme="minorHAnsi"/>
          <w:b/>
          <w:color w:val="000000"/>
          <w:sz w:val="22"/>
          <w:szCs w:val="22"/>
        </w:rPr>
        <w:t>1 giugno</w:t>
      </w:r>
      <w:proofErr w:type="gramEnd"/>
      <w:r w:rsidRPr="0057762B">
        <w:rPr>
          <w:rFonts w:cstheme="minorHAnsi"/>
          <w:b/>
          <w:color w:val="000000"/>
          <w:sz w:val="22"/>
          <w:szCs w:val="22"/>
        </w:rPr>
        <w:t xml:space="preserve"> p.v</w:t>
      </w:r>
      <w:r w:rsidRPr="00B36990">
        <w:rPr>
          <w:rFonts w:cstheme="minorHAnsi"/>
          <w:color w:val="000000"/>
          <w:sz w:val="22"/>
          <w:szCs w:val="22"/>
        </w:rPr>
        <w:t>.</w:t>
      </w:r>
      <w:r>
        <w:rPr>
          <w:rFonts w:cstheme="minorHAnsi"/>
          <w:color w:val="000000"/>
          <w:sz w:val="22"/>
          <w:szCs w:val="22"/>
        </w:rPr>
        <w:t>, sul:</w:t>
      </w:r>
    </w:p>
    <w:p w14:paraId="1D446097" w14:textId="2345C762" w:rsidR="0057762B" w:rsidRDefault="0057762B" w:rsidP="0057762B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57762B">
        <w:rPr>
          <w:rFonts w:cstheme="minorHAnsi"/>
          <w:color w:val="000000"/>
          <w:sz w:val="22"/>
          <w:szCs w:val="22"/>
        </w:rPr>
        <w:t xml:space="preserve">sito internet dell’Associazione Pro Cordenons </w:t>
      </w:r>
      <w:proofErr w:type="spellStart"/>
      <w:r w:rsidRPr="0057762B">
        <w:rPr>
          <w:rFonts w:cstheme="minorHAnsi"/>
          <w:color w:val="000000"/>
          <w:sz w:val="22"/>
          <w:szCs w:val="22"/>
        </w:rPr>
        <w:t>a.p.s</w:t>
      </w:r>
      <w:proofErr w:type="spellEnd"/>
      <w:r w:rsidRPr="0057762B">
        <w:rPr>
          <w:rFonts w:cstheme="minorHAnsi"/>
          <w:color w:val="000000"/>
          <w:sz w:val="22"/>
          <w:szCs w:val="22"/>
        </w:rPr>
        <w:t xml:space="preserve">. </w:t>
      </w:r>
      <w:hyperlink r:id="rId7" w:history="1">
        <w:r w:rsidRPr="007833AF">
          <w:rPr>
            <w:rStyle w:val="Collegamentoipertestuale"/>
            <w:rFonts w:cstheme="minorHAnsi"/>
            <w:sz w:val="22"/>
            <w:szCs w:val="22"/>
          </w:rPr>
          <w:t>www.procordenons.it</w:t>
        </w:r>
      </w:hyperlink>
    </w:p>
    <w:p w14:paraId="65FDC2B6" w14:textId="263E7512" w:rsidR="00540081" w:rsidRPr="0057762B" w:rsidRDefault="00540081" w:rsidP="0057762B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Style w:val="Collegamentoipertestuale"/>
          <w:rFonts w:cstheme="minorHAnsi"/>
          <w:color w:val="000000"/>
          <w:sz w:val="22"/>
          <w:szCs w:val="22"/>
          <w:u w:val="none"/>
        </w:rPr>
      </w:pPr>
      <w:r>
        <w:rPr>
          <w:rStyle w:val="Collegamentoipertestuale"/>
          <w:rFonts w:cstheme="minorHAnsi"/>
          <w:color w:val="000000"/>
          <w:sz w:val="22"/>
          <w:szCs w:val="22"/>
          <w:u w:val="none"/>
        </w:rPr>
        <w:t>presso lo ZIG (informa giovani del comune di Cordenons) sita in via Isonzo 35, lunedì dalle 14.00 alle 17.00, giovedì e venerdì dalle 16.00 alle 19.00</w:t>
      </w:r>
    </w:p>
    <w:p w14:paraId="50121CED" w14:textId="77777777" w:rsidR="0057762B" w:rsidRPr="008B23CF" w:rsidRDefault="0057762B" w:rsidP="0057762B">
      <w:pPr>
        <w:pStyle w:val="Paragrafoelenco"/>
        <w:autoSpaceDE w:val="0"/>
        <w:autoSpaceDN w:val="0"/>
        <w:adjustRightInd w:val="0"/>
        <w:ind w:left="765"/>
        <w:jc w:val="both"/>
        <w:rPr>
          <w:rFonts w:cstheme="minorHAnsi"/>
          <w:color w:val="000000"/>
          <w:sz w:val="22"/>
          <w:szCs w:val="22"/>
          <w:highlight w:val="yellow"/>
        </w:rPr>
      </w:pPr>
    </w:p>
    <w:p w14:paraId="261DCD60" w14:textId="088D401A" w:rsidR="004756EC" w:rsidRDefault="00064F4D" w:rsidP="004756EC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252483">
        <w:rPr>
          <w:rFonts w:cstheme="minorHAnsi"/>
          <w:color w:val="000000"/>
          <w:sz w:val="22"/>
          <w:szCs w:val="22"/>
        </w:rPr>
        <w:t xml:space="preserve">Le </w:t>
      </w:r>
      <w:r w:rsidRPr="00E53E38">
        <w:rPr>
          <w:rFonts w:cstheme="minorHAnsi"/>
          <w:b/>
          <w:color w:val="000000"/>
          <w:sz w:val="22"/>
          <w:szCs w:val="22"/>
        </w:rPr>
        <w:t>domande, potranno essere consegnate</w:t>
      </w:r>
      <w:r w:rsidRPr="00252483">
        <w:rPr>
          <w:rFonts w:cstheme="minorHAnsi"/>
          <w:color w:val="000000"/>
          <w:sz w:val="22"/>
          <w:szCs w:val="22"/>
        </w:rPr>
        <w:t xml:space="preserve"> </w:t>
      </w:r>
      <w:r w:rsidRPr="00252483">
        <w:rPr>
          <w:rFonts w:cstheme="minorHAnsi"/>
          <w:b/>
          <w:bCs/>
          <w:color w:val="000000"/>
          <w:sz w:val="22"/>
          <w:szCs w:val="22"/>
          <w:u w:val="single"/>
        </w:rPr>
        <w:t>dal</w:t>
      </w:r>
      <w:r w:rsidR="0057762B">
        <w:rPr>
          <w:rFonts w:cstheme="minorHAnsi"/>
          <w:b/>
          <w:bCs/>
          <w:color w:val="000000"/>
          <w:sz w:val="22"/>
          <w:szCs w:val="22"/>
          <w:u w:val="single"/>
        </w:rPr>
        <w:t>le ore 1</w:t>
      </w:r>
      <w:r w:rsidR="00976DF4">
        <w:rPr>
          <w:rFonts w:cstheme="minorHAnsi"/>
          <w:b/>
          <w:bCs/>
          <w:color w:val="000000"/>
          <w:sz w:val="22"/>
          <w:szCs w:val="22"/>
          <w:u w:val="single"/>
        </w:rPr>
        <w:t>4</w:t>
      </w:r>
      <w:r w:rsidR="004C5D5D">
        <w:rPr>
          <w:rFonts w:cstheme="minorHAnsi"/>
          <w:b/>
          <w:bCs/>
          <w:color w:val="000000"/>
          <w:sz w:val="22"/>
          <w:szCs w:val="22"/>
          <w:u w:val="single"/>
        </w:rPr>
        <w:t>.00 del</w:t>
      </w:r>
      <w:r w:rsidRPr="00252483">
        <w:rPr>
          <w:rFonts w:cstheme="minorHAnsi"/>
          <w:b/>
          <w:bCs/>
          <w:color w:val="000000"/>
          <w:sz w:val="22"/>
          <w:szCs w:val="22"/>
          <w:u w:val="single"/>
        </w:rPr>
        <w:t xml:space="preserve"> </w:t>
      </w:r>
      <w:proofErr w:type="gramStart"/>
      <w:r w:rsidR="0047432B">
        <w:rPr>
          <w:rFonts w:cstheme="minorHAnsi"/>
          <w:b/>
          <w:bCs/>
          <w:color w:val="000000"/>
          <w:sz w:val="22"/>
          <w:szCs w:val="22"/>
          <w:u w:val="single"/>
        </w:rPr>
        <w:t>1 giugno</w:t>
      </w:r>
      <w:proofErr w:type="gramEnd"/>
      <w:r w:rsidRPr="00252483">
        <w:rPr>
          <w:rFonts w:cstheme="minorHAnsi"/>
          <w:b/>
          <w:bCs/>
          <w:color w:val="000000"/>
          <w:sz w:val="22"/>
          <w:szCs w:val="22"/>
          <w:u w:val="single"/>
        </w:rPr>
        <w:t xml:space="preserve"> al</w:t>
      </w:r>
      <w:r w:rsidR="004C5D5D">
        <w:rPr>
          <w:rFonts w:cstheme="minorHAnsi"/>
          <w:b/>
          <w:bCs/>
          <w:color w:val="000000"/>
          <w:sz w:val="22"/>
          <w:szCs w:val="22"/>
          <w:u w:val="single"/>
        </w:rPr>
        <w:t>le ore 19.00 del</w:t>
      </w:r>
      <w:r w:rsidRPr="00252483">
        <w:rPr>
          <w:rFonts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="0016211B" w:rsidRPr="00252483">
        <w:rPr>
          <w:rFonts w:cstheme="minorHAnsi"/>
          <w:b/>
          <w:bCs/>
          <w:color w:val="000000"/>
          <w:sz w:val="22"/>
          <w:szCs w:val="22"/>
          <w:u w:val="single"/>
        </w:rPr>
        <w:t>2</w:t>
      </w:r>
      <w:r w:rsidR="00976DF4">
        <w:rPr>
          <w:rFonts w:cstheme="minorHAnsi"/>
          <w:b/>
          <w:bCs/>
          <w:color w:val="000000"/>
          <w:sz w:val="22"/>
          <w:szCs w:val="22"/>
          <w:u w:val="single"/>
        </w:rPr>
        <w:t>0</w:t>
      </w:r>
      <w:r w:rsidRPr="00252483">
        <w:rPr>
          <w:rFonts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="0016211B" w:rsidRPr="00252483">
        <w:rPr>
          <w:rFonts w:cstheme="minorHAnsi"/>
          <w:b/>
          <w:bCs/>
          <w:color w:val="000000"/>
          <w:sz w:val="22"/>
          <w:szCs w:val="22"/>
          <w:u w:val="single"/>
        </w:rPr>
        <w:t xml:space="preserve">giugno </w:t>
      </w:r>
      <w:r w:rsidRPr="00252483">
        <w:rPr>
          <w:rFonts w:cstheme="minorHAnsi"/>
          <w:color w:val="000000"/>
          <w:sz w:val="22"/>
          <w:szCs w:val="22"/>
        </w:rPr>
        <w:t xml:space="preserve">con le </w:t>
      </w:r>
      <w:r w:rsidRPr="004756EC">
        <w:rPr>
          <w:rFonts w:cstheme="minorHAnsi"/>
          <w:color w:val="000000"/>
          <w:sz w:val="22"/>
          <w:szCs w:val="22"/>
        </w:rPr>
        <w:t>seguenti modalità:</w:t>
      </w:r>
    </w:p>
    <w:p w14:paraId="7FE7DD36" w14:textId="3DE21A75" w:rsidR="00064F4D" w:rsidRPr="004756EC" w:rsidRDefault="00064F4D" w:rsidP="004756EC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hanging="294"/>
        <w:jc w:val="both"/>
        <w:rPr>
          <w:rStyle w:val="Collegamentoipertestuale"/>
          <w:rFonts w:cstheme="minorHAnsi"/>
          <w:color w:val="000000"/>
          <w:sz w:val="22"/>
          <w:szCs w:val="22"/>
          <w:u w:val="none"/>
        </w:rPr>
      </w:pPr>
      <w:r w:rsidRPr="004756EC">
        <w:rPr>
          <w:rFonts w:cstheme="minorHAnsi"/>
          <w:sz w:val="22"/>
          <w:szCs w:val="22"/>
        </w:rPr>
        <w:t xml:space="preserve">via e-mail all’indirizzo: </w:t>
      </w:r>
      <w:hyperlink r:id="rId8" w:history="1">
        <w:r w:rsidR="008B23CF" w:rsidRPr="004756EC">
          <w:rPr>
            <w:rStyle w:val="Collegamentoipertestuale"/>
            <w:rFonts w:cstheme="minorHAnsi"/>
            <w:color w:val="auto"/>
            <w:sz w:val="22"/>
            <w:szCs w:val="22"/>
          </w:rPr>
          <w:t>flow.territorio@itaca.coopsoc.it</w:t>
        </w:r>
      </w:hyperlink>
    </w:p>
    <w:p w14:paraId="44619926" w14:textId="16D1DF57" w:rsidR="00976DF4" w:rsidRPr="00976DF4" w:rsidRDefault="00976DF4" w:rsidP="004756EC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left="709" w:hanging="294"/>
        <w:jc w:val="both"/>
        <w:rPr>
          <w:rStyle w:val="Collegamentoipertestuale"/>
          <w:rFonts w:cstheme="minorHAnsi"/>
          <w:color w:val="auto"/>
          <w:sz w:val="22"/>
          <w:szCs w:val="22"/>
          <w:u w:val="none"/>
        </w:rPr>
      </w:pPr>
      <w:r w:rsidRPr="00976DF4">
        <w:rPr>
          <w:rStyle w:val="Collegamentoipertestuale"/>
          <w:rFonts w:cstheme="minorHAnsi"/>
          <w:color w:val="000000"/>
          <w:sz w:val="22"/>
          <w:szCs w:val="22"/>
          <w:u w:val="none"/>
        </w:rPr>
        <w:t>presso lo ZIG (</w:t>
      </w:r>
      <w:proofErr w:type="spellStart"/>
      <w:r>
        <w:rPr>
          <w:rStyle w:val="Collegamentoipertestuale"/>
          <w:rFonts w:cstheme="minorHAnsi"/>
          <w:color w:val="000000"/>
          <w:sz w:val="22"/>
          <w:szCs w:val="22"/>
          <w:u w:val="none"/>
        </w:rPr>
        <w:t>I</w:t>
      </w:r>
      <w:r w:rsidRPr="00976DF4">
        <w:rPr>
          <w:rStyle w:val="Collegamentoipertestuale"/>
          <w:rFonts w:cstheme="minorHAnsi"/>
          <w:color w:val="000000"/>
          <w:sz w:val="22"/>
          <w:szCs w:val="22"/>
          <w:u w:val="none"/>
        </w:rPr>
        <w:t>nforma</w:t>
      </w:r>
      <w:r>
        <w:rPr>
          <w:rStyle w:val="Collegamentoipertestuale"/>
          <w:rFonts w:cstheme="minorHAnsi"/>
          <w:color w:val="000000"/>
          <w:sz w:val="22"/>
          <w:szCs w:val="22"/>
          <w:u w:val="none"/>
        </w:rPr>
        <w:t>G</w:t>
      </w:r>
      <w:r w:rsidRPr="00976DF4">
        <w:rPr>
          <w:rStyle w:val="Collegamentoipertestuale"/>
          <w:rFonts w:cstheme="minorHAnsi"/>
          <w:color w:val="000000"/>
          <w:sz w:val="22"/>
          <w:szCs w:val="22"/>
          <w:u w:val="none"/>
        </w:rPr>
        <w:t>iovani</w:t>
      </w:r>
      <w:proofErr w:type="spellEnd"/>
      <w:r w:rsidRPr="00976DF4">
        <w:rPr>
          <w:rStyle w:val="Collegamentoipertestuale"/>
          <w:rFonts w:cstheme="minorHAnsi"/>
          <w:color w:val="000000"/>
          <w:sz w:val="22"/>
          <w:szCs w:val="22"/>
          <w:u w:val="none"/>
        </w:rPr>
        <w:t xml:space="preserve"> del comune di Cordenons) sita in via Isonzo 35, lunedì dalle 14.00 alle 17.00, giovedì e venerdì dalle 16.00 alle 19.00</w:t>
      </w:r>
    </w:p>
    <w:p w14:paraId="5558A292" w14:textId="77777777" w:rsidR="00976DF4" w:rsidRPr="00A66F2E" w:rsidRDefault="00976DF4" w:rsidP="00976DF4">
      <w:pPr>
        <w:pStyle w:val="Paragrafoelenco"/>
        <w:autoSpaceDE w:val="0"/>
        <w:autoSpaceDN w:val="0"/>
        <w:adjustRightInd w:val="0"/>
        <w:ind w:left="709"/>
        <w:jc w:val="both"/>
        <w:rPr>
          <w:rFonts w:cstheme="minorHAnsi"/>
          <w:sz w:val="22"/>
          <w:szCs w:val="22"/>
        </w:rPr>
      </w:pPr>
    </w:p>
    <w:p w14:paraId="5C0D0B56" w14:textId="06D66691" w:rsidR="00064F4D" w:rsidRPr="00B22DE5" w:rsidRDefault="00064F4D" w:rsidP="00DA01CE">
      <w:pPr>
        <w:autoSpaceDE w:val="0"/>
        <w:autoSpaceDN w:val="0"/>
        <w:adjustRightInd w:val="0"/>
        <w:spacing w:after="120"/>
        <w:jc w:val="both"/>
        <w:rPr>
          <w:rFonts w:cstheme="minorHAnsi"/>
          <w:color w:val="000000"/>
          <w:sz w:val="22"/>
          <w:szCs w:val="22"/>
        </w:rPr>
      </w:pPr>
      <w:r w:rsidRPr="00B22DE5">
        <w:rPr>
          <w:rFonts w:cstheme="minorHAnsi"/>
          <w:color w:val="000000"/>
          <w:sz w:val="22"/>
          <w:szCs w:val="22"/>
        </w:rPr>
        <w:t xml:space="preserve">Qualora il numero di richieste di partecipazione fosse superiore rispetto </w:t>
      </w:r>
      <w:r w:rsidR="0016211B" w:rsidRPr="00B22DE5">
        <w:rPr>
          <w:rFonts w:cstheme="minorHAnsi"/>
          <w:color w:val="000000"/>
          <w:sz w:val="22"/>
          <w:szCs w:val="22"/>
        </w:rPr>
        <w:t>ai 10</w:t>
      </w:r>
      <w:r w:rsidRPr="00B22DE5">
        <w:rPr>
          <w:rFonts w:cstheme="minorHAnsi"/>
          <w:color w:val="000000"/>
          <w:sz w:val="22"/>
          <w:szCs w:val="22"/>
        </w:rPr>
        <w:t xml:space="preserve"> posti</w:t>
      </w:r>
      <w:r w:rsidR="0016211B" w:rsidRPr="00B22DE5">
        <w:rPr>
          <w:rFonts w:cstheme="minorHAnsi"/>
          <w:color w:val="000000"/>
          <w:sz w:val="22"/>
          <w:szCs w:val="22"/>
        </w:rPr>
        <w:t xml:space="preserve"> </w:t>
      </w:r>
      <w:r w:rsidR="00B36990" w:rsidRPr="00B22DE5">
        <w:rPr>
          <w:rFonts w:cstheme="minorHAnsi"/>
          <w:color w:val="000000"/>
          <w:sz w:val="22"/>
          <w:szCs w:val="22"/>
        </w:rPr>
        <w:t xml:space="preserve">disponibili, si procederà </w:t>
      </w:r>
      <w:r w:rsidRPr="00B22DE5">
        <w:rPr>
          <w:rFonts w:cstheme="minorHAnsi"/>
          <w:color w:val="000000"/>
          <w:sz w:val="22"/>
          <w:szCs w:val="22"/>
        </w:rPr>
        <w:t>al</w:t>
      </w:r>
      <w:r w:rsidR="00B22DE5" w:rsidRPr="00B22DE5">
        <w:rPr>
          <w:rFonts w:cstheme="minorHAnsi"/>
          <w:color w:val="000000"/>
          <w:sz w:val="22"/>
          <w:szCs w:val="22"/>
        </w:rPr>
        <w:t xml:space="preserve">la creazione di una </w:t>
      </w:r>
      <w:r w:rsidR="002025A2">
        <w:rPr>
          <w:rFonts w:cstheme="minorHAnsi"/>
          <w:color w:val="000000"/>
          <w:sz w:val="22"/>
          <w:szCs w:val="22"/>
        </w:rPr>
        <w:t>graduatoria</w:t>
      </w:r>
      <w:r w:rsidR="00B22DE5" w:rsidRPr="00B22DE5">
        <w:rPr>
          <w:rFonts w:cstheme="minorHAnsi"/>
          <w:color w:val="000000"/>
          <w:sz w:val="22"/>
          <w:szCs w:val="22"/>
        </w:rPr>
        <w:t>. L’ordine</w:t>
      </w:r>
      <w:r w:rsidR="00B36990" w:rsidRPr="00B22DE5">
        <w:rPr>
          <w:rFonts w:cstheme="minorHAnsi"/>
          <w:color w:val="000000"/>
          <w:sz w:val="22"/>
          <w:szCs w:val="22"/>
        </w:rPr>
        <w:t xml:space="preserve"> di arrivo</w:t>
      </w:r>
      <w:r w:rsidR="00B22DE5" w:rsidRPr="00B22DE5">
        <w:rPr>
          <w:rFonts w:cstheme="minorHAnsi"/>
          <w:color w:val="000000"/>
          <w:sz w:val="22"/>
          <w:szCs w:val="22"/>
        </w:rPr>
        <w:t xml:space="preserve"> delle iscrizioni </w:t>
      </w:r>
      <w:r w:rsidR="002025A2">
        <w:rPr>
          <w:rFonts w:cstheme="minorHAnsi"/>
          <w:color w:val="000000"/>
          <w:sz w:val="22"/>
          <w:szCs w:val="22"/>
        </w:rPr>
        <w:t xml:space="preserve">(giorno ed orario di consegna) </w:t>
      </w:r>
      <w:r w:rsidR="00B22DE5" w:rsidRPr="00B22DE5">
        <w:rPr>
          <w:rFonts w:cstheme="minorHAnsi"/>
          <w:color w:val="000000"/>
          <w:sz w:val="22"/>
          <w:szCs w:val="22"/>
        </w:rPr>
        <w:t xml:space="preserve">determinerà </w:t>
      </w:r>
      <w:r w:rsidR="002025A2">
        <w:rPr>
          <w:rFonts w:cstheme="minorHAnsi"/>
          <w:color w:val="000000"/>
          <w:sz w:val="22"/>
          <w:szCs w:val="22"/>
        </w:rPr>
        <w:t>la graduatoria</w:t>
      </w:r>
      <w:r w:rsidRPr="00B22DE5">
        <w:rPr>
          <w:rFonts w:cstheme="minorHAnsi"/>
          <w:color w:val="000000"/>
          <w:sz w:val="22"/>
          <w:szCs w:val="22"/>
        </w:rPr>
        <w:t>.</w:t>
      </w:r>
    </w:p>
    <w:p w14:paraId="43D4F858" w14:textId="1BF9FCF8" w:rsidR="00064F4D" w:rsidRPr="00B22DE5" w:rsidRDefault="00B22DE5" w:rsidP="008061E6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B22DE5">
        <w:rPr>
          <w:rFonts w:cstheme="minorHAnsi"/>
          <w:color w:val="000000"/>
          <w:sz w:val="22"/>
          <w:szCs w:val="22"/>
        </w:rPr>
        <w:t>L’esito del</w:t>
      </w:r>
      <w:r w:rsidR="00064F4D" w:rsidRPr="00B22DE5">
        <w:rPr>
          <w:rFonts w:cstheme="minorHAnsi"/>
          <w:color w:val="000000"/>
          <w:sz w:val="22"/>
          <w:szCs w:val="22"/>
        </w:rPr>
        <w:t>l’assegnazion</w:t>
      </w:r>
      <w:r w:rsidRPr="00B22DE5">
        <w:rPr>
          <w:rFonts w:cstheme="minorHAnsi"/>
          <w:color w:val="000000"/>
          <w:sz w:val="22"/>
          <w:szCs w:val="22"/>
        </w:rPr>
        <w:t>e dei posti disponibili verrà</w:t>
      </w:r>
      <w:r w:rsidR="00064F4D" w:rsidRPr="00B22DE5">
        <w:rPr>
          <w:rFonts w:cstheme="minorHAnsi"/>
          <w:color w:val="000000"/>
          <w:sz w:val="22"/>
          <w:szCs w:val="22"/>
        </w:rPr>
        <w:t xml:space="preserve"> </w:t>
      </w:r>
      <w:r w:rsidRPr="00B22DE5">
        <w:rPr>
          <w:rFonts w:cstheme="minorHAnsi"/>
          <w:color w:val="000000"/>
          <w:sz w:val="22"/>
          <w:szCs w:val="22"/>
        </w:rPr>
        <w:t xml:space="preserve">comunicata tramite mail </w:t>
      </w:r>
      <w:r>
        <w:rPr>
          <w:rFonts w:cstheme="minorHAnsi"/>
          <w:color w:val="000000"/>
          <w:sz w:val="22"/>
          <w:szCs w:val="22"/>
        </w:rPr>
        <w:t>(</w:t>
      </w:r>
      <w:r w:rsidRPr="00B22DE5">
        <w:rPr>
          <w:rFonts w:cstheme="minorHAnsi"/>
          <w:color w:val="0563C2"/>
          <w:sz w:val="22"/>
          <w:szCs w:val="22"/>
        </w:rPr>
        <w:t>flow.territorio@itaca.coopsoc.it</w:t>
      </w:r>
      <w:r>
        <w:rPr>
          <w:rFonts w:cstheme="minorHAnsi"/>
          <w:color w:val="000000"/>
          <w:sz w:val="22"/>
          <w:szCs w:val="22"/>
        </w:rPr>
        <w:t xml:space="preserve">) </w:t>
      </w:r>
      <w:r w:rsidRPr="00B22DE5">
        <w:rPr>
          <w:rFonts w:cstheme="minorHAnsi"/>
          <w:color w:val="000000"/>
          <w:sz w:val="22"/>
          <w:szCs w:val="22"/>
        </w:rPr>
        <w:t>a tutti coloro che hanno fatto do</w:t>
      </w:r>
      <w:r w:rsidR="00FA16E6">
        <w:rPr>
          <w:rFonts w:cstheme="minorHAnsi"/>
          <w:color w:val="000000"/>
          <w:sz w:val="22"/>
          <w:szCs w:val="22"/>
        </w:rPr>
        <w:t>manda di iscrizione, entro il 2</w:t>
      </w:r>
      <w:r w:rsidR="008061E6">
        <w:rPr>
          <w:rFonts w:cstheme="minorHAnsi"/>
          <w:color w:val="000000"/>
          <w:sz w:val="22"/>
          <w:szCs w:val="22"/>
        </w:rPr>
        <w:t>3</w:t>
      </w:r>
      <w:r w:rsidRPr="00B22DE5">
        <w:rPr>
          <w:rFonts w:cstheme="minorHAnsi"/>
          <w:color w:val="000000"/>
          <w:sz w:val="22"/>
          <w:szCs w:val="22"/>
        </w:rPr>
        <w:t xml:space="preserve"> gi</w:t>
      </w:r>
      <w:r>
        <w:rPr>
          <w:rFonts w:cstheme="minorHAnsi"/>
          <w:color w:val="000000"/>
          <w:sz w:val="22"/>
          <w:szCs w:val="22"/>
        </w:rPr>
        <w:t>ugno 202</w:t>
      </w:r>
      <w:r w:rsidR="004756EC">
        <w:rPr>
          <w:rFonts w:cstheme="minorHAnsi"/>
          <w:color w:val="000000"/>
          <w:sz w:val="22"/>
          <w:szCs w:val="22"/>
        </w:rPr>
        <w:t>2</w:t>
      </w:r>
      <w:r>
        <w:rPr>
          <w:rFonts w:cstheme="minorHAnsi"/>
          <w:color w:val="000000"/>
          <w:sz w:val="22"/>
          <w:szCs w:val="22"/>
        </w:rPr>
        <w:t>.</w:t>
      </w:r>
      <w:r w:rsidRPr="00B22DE5">
        <w:rPr>
          <w:rFonts w:cstheme="minorHAnsi"/>
          <w:color w:val="000000"/>
          <w:sz w:val="22"/>
          <w:szCs w:val="22"/>
        </w:rPr>
        <w:t xml:space="preserve"> </w:t>
      </w:r>
      <w:r w:rsidR="008061E6">
        <w:rPr>
          <w:rFonts w:cstheme="minorHAnsi"/>
          <w:color w:val="000000"/>
          <w:sz w:val="22"/>
          <w:szCs w:val="22"/>
        </w:rPr>
        <w:t>Qualora un selezionato non fosse più interessato a partecipare avrà tempo fino il 24 giugno per comunicare la propria rinuncia. Si procederà a chiamare i candidati in ordine di arrivo.</w:t>
      </w:r>
    </w:p>
    <w:p w14:paraId="0D327998" w14:textId="77777777" w:rsidR="0016211B" w:rsidRPr="00252483" w:rsidRDefault="0016211B" w:rsidP="00B36990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</w:p>
    <w:p w14:paraId="66AD3596" w14:textId="34FAD6E3" w:rsidR="00064F4D" w:rsidRPr="00DA01CE" w:rsidRDefault="00DA01CE" w:rsidP="008061E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i/>
          <w:iCs/>
          <w:color w:val="000000"/>
          <w:sz w:val="22"/>
          <w:szCs w:val="22"/>
        </w:rPr>
      </w:pPr>
      <w:r w:rsidRPr="00DA01CE">
        <w:rPr>
          <w:rFonts w:cstheme="minorHAnsi"/>
          <w:b/>
          <w:i/>
          <w:iCs/>
          <w:color w:val="000000"/>
          <w:sz w:val="22"/>
          <w:szCs w:val="22"/>
        </w:rPr>
        <w:t>OBBLIGHI PER I RAGAZZI SELEZIONATI</w:t>
      </w:r>
    </w:p>
    <w:p w14:paraId="082CCD9F" w14:textId="7E603537" w:rsidR="002104FD" w:rsidRPr="00252483" w:rsidRDefault="00064F4D" w:rsidP="00B36990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252483">
        <w:rPr>
          <w:rFonts w:cstheme="minorHAnsi"/>
          <w:color w:val="000000"/>
          <w:sz w:val="22"/>
          <w:szCs w:val="22"/>
        </w:rPr>
        <w:t>Gli assegnatari d</w:t>
      </w:r>
      <w:r w:rsidR="0016211B" w:rsidRPr="00252483">
        <w:rPr>
          <w:rFonts w:cstheme="minorHAnsi"/>
          <w:color w:val="000000"/>
          <w:sz w:val="22"/>
          <w:szCs w:val="22"/>
        </w:rPr>
        <w:t>ei posti</w:t>
      </w:r>
      <w:r w:rsidRPr="00252483">
        <w:rPr>
          <w:rFonts w:cstheme="minorHAnsi"/>
          <w:color w:val="000000"/>
          <w:sz w:val="22"/>
          <w:szCs w:val="22"/>
        </w:rPr>
        <w:t>, a pena di esclusione dal progetto, sono tenuti a partecipare</w:t>
      </w:r>
      <w:r w:rsidR="0016211B" w:rsidRPr="00252483">
        <w:rPr>
          <w:rFonts w:cstheme="minorHAnsi"/>
          <w:color w:val="000000"/>
          <w:sz w:val="22"/>
          <w:szCs w:val="22"/>
        </w:rPr>
        <w:t xml:space="preserve"> </w:t>
      </w:r>
      <w:r w:rsidRPr="00252483">
        <w:rPr>
          <w:rFonts w:cstheme="minorHAnsi"/>
          <w:color w:val="000000"/>
          <w:sz w:val="22"/>
          <w:szCs w:val="22"/>
        </w:rPr>
        <w:t>a</w:t>
      </w:r>
      <w:r w:rsidR="00976DF4">
        <w:rPr>
          <w:rFonts w:cstheme="minorHAnsi"/>
          <w:color w:val="000000"/>
          <w:sz w:val="22"/>
          <w:szCs w:val="22"/>
        </w:rPr>
        <w:t xml:space="preserve">gli </w:t>
      </w:r>
      <w:r w:rsidRPr="00252483">
        <w:rPr>
          <w:rFonts w:cstheme="minorHAnsi"/>
          <w:color w:val="000000"/>
          <w:sz w:val="22"/>
          <w:szCs w:val="22"/>
        </w:rPr>
        <w:t>incontr</w:t>
      </w:r>
      <w:r w:rsidR="00976DF4">
        <w:rPr>
          <w:rFonts w:cstheme="minorHAnsi"/>
          <w:color w:val="000000"/>
          <w:sz w:val="22"/>
          <w:szCs w:val="22"/>
        </w:rPr>
        <w:t>i</w:t>
      </w:r>
      <w:r w:rsidR="0016211B" w:rsidRPr="00252483">
        <w:rPr>
          <w:rFonts w:cstheme="minorHAnsi"/>
          <w:color w:val="000000"/>
          <w:sz w:val="22"/>
          <w:szCs w:val="22"/>
        </w:rPr>
        <w:t xml:space="preserve"> </w:t>
      </w:r>
      <w:r w:rsidRPr="00252483">
        <w:rPr>
          <w:rFonts w:cstheme="minorHAnsi"/>
          <w:color w:val="000000"/>
          <w:sz w:val="22"/>
          <w:szCs w:val="22"/>
        </w:rPr>
        <w:t>formativ</w:t>
      </w:r>
      <w:r w:rsidR="00976DF4">
        <w:rPr>
          <w:rFonts w:cstheme="minorHAnsi"/>
          <w:color w:val="000000"/>
          <w:sz w:val="22"/>
          <w:szCs w:val="22"/>
        </w:rPr>
        <w:t>i</w:t>
      </w:r>
      <w:r w:rsidRPr="00252483">
        <w:rPr>
          <w:rFonts w:cstheme="minorHAnsi"/>
          <w:color w:val="000000"/>
          <w:sz w:val="22"/>
          <w:szCs w:val="22"/>
        </w:rPr>
        <w:t>/informativ</w:t>
      </w:r>
      <w:r w:rsidR="00976DF4">
        <w:rPr>
          <w:rFonts w:cstheme="minorHAnsi"/>
          <w:color w:val="000000"/>
          <w:sz w:val="22"/>
          <w:szCs w:val="22"/>
        </w:rPr>
        <w:t>i</w:t>
      </w:r>
      <w:r w:rsidRPr="00252483">
        <w:rPr>
          <w:rFonts w:cstheme="minorHAnsi"/>
          <w:color w:val="000000"/>
          <w:sz w:val="22"/>
          <w:szCs w:val="22"/>
        </w:rPr>
        <w:t xml:space="preserve"> obbligatorio previst</w:t>
      </w:r>
      <w:r w:rsidR="00976DF4">
        <w:rPr>
          <w:rFonts w:cstheme="minorHAnsi"/>
          <w:color w:val="000000"/>
          <w:sz w:val="22"/>
          <w:szCs w:val="22"/>
        </w:rPr>
        <w:t>i</w:t>
      </w:r>
      <w:r w:rsidRPr="00252483">
        <w:rPr>
          <w:rFonts w:cstheme="minorHAnsi"/>
          <w:color w:val="000000"/>
          <w:sz w:val="22"/>
          <w:szCs w:val="22"/>
        </w:rPr>
        <w:t xml:space="preserve"> </w:t>
      </w:r>
      <w:r w:rsidRPr="0057762B">
        <w:rPr>
          <w:rFonts w:cstheme="minorHAnsi"/>
          <w:color w:val="000000"/>
          <w:sz w:val="22"/>
          <w:szCs w:val="22"/>
          <w:u w:val="single"/>
        </w:rPr>
        <w:t xml:space="preserve">per il </w:t>
      </w:r>
      <w:r w:rsidR="00976DF4">
        <w:rPr>
          <w:rFonts w:cstheme="minorHAnsi"/>
          <w:color w:val="000000"/>
          <w:sz w:val="22"/>
          <w:szCs w:val="22"/>
          <w:u w:val="single"/>
        </w:rPr>
        <w:t xml:space="preserve">28 e 29 </w:t>
      </w:r>
      <w:r w:rsidR="0016211B" w:rsidRPr="0057762B">
        <w:rPr>
          <w:rFonts w:cstheme="minorHAnsi"/>
          <w:color w:val="000000"/>
          <w:sz w:val="22"/>
          <w:szCs w:val="22"/>
          <w:u w:val="single"/>
        </w:rPr>
        <w:t>giugno</w:t>
      </w:r>
      <w:r w:rsidR="002104FD" w:rsidRPr="00252483">
        <w:rPr>
          <w:rFonts w:cstheme="minorHAnsi"/>
          <w:color w:val="000000"/>
          <w:sz w:val="22"/>
          <w:szCs w:val="22"/>
        </w:rPr>
        <w:t xml:space="preserve">. </w:t>
      </w:r>
      <w:r w:rsidRPr="00252483">
        <w:rPr>
          <w:rFonts w:cstheme="minorHAnsi"/>
          <w:color w:val="000000"/>
          <w:sz w:val="22"/>
          <w:szCs w:val="22"/>
        </w:rPr>
        <w:t>Coloro che sono già in possesso di un attestato di frequenza al corso di</w:t>
      </w:r>
      <w:r w:rsidR="002104FD" w:rsidRPr="00252483">
        <w:rPr>
          <w:rFonts w:cstheme="minorHAnsi"/>
          <w:color w:val="000000"/>
          <w:sz w:val="22"/>
          <w:szCs w:val="22"/>
        </w:rPr>
        <w:t xml:space="preserve"> </w:t>
      </w:r>
      <w:r w:rsidRPr="00252483">
        <w:rPr>
          <w:rFonts w:cstheme="minorHAnsi"/>
          <w:color w:val="000000"/>
          <w:sz w:val="22"/>
          <w:szCs w:val="22"/>
        </w:rPr>
        <w:t>formazione rischio basso ai sensi dell’Accordo Stato – Regioni del 21.12.2011 e del D. Lgs, 81/</w:t>
      </w:r>
      <w:r w:rsidRPr="004756EC">
        <w:rPr>
          <w:rFonts w:cstheme="minorHAnsi"/>
          <w:color w:val="000000"/>
          <w:sz w:val="22"/>
          <w:szCs w:val="22"/>
        </w:rPr>
        <w:t>2008</w:t>
      </w:r>
      <w:r w:rsidR="00976DF4" w:rsidRPr="004756EC">
        <w:rPr>
          <w:rFonts w:cstheme="minorHAnsi"/>
          <w:color w:val="000000"/>
          <w:sz w:val="22"/>
          <w:szCs w:val="22"/>
        </w:rPr>
        <w:t xml:space="preserve"> </w:t>
      </w:r>
      <w:r w:rsidR="004756EC" w:rsidRPr="004756EC">
        <w:rPr>
          <w:rFonts w:cstheme="minorHAnsi"/>
          <w:color w:val="000000"/>
          <w:sz w:val="22"/>
          <w:szCs w:val="22"/>
        </w:rPr>
        <w:t xml:space="preserve">o di </w:t>
      </w:r>
      <w:r w:rsidR="00B630A2" w:rsidRPr="002025A2">
        <w:rPr>
          <w:rFonts w:cstheme="minorHAnsi"/>
          <w:color w:val="000000"/>
          <w:sz w:val="22"/>
          <w:szCs w:val="22"/>
        </w:rPr>
        <w:t xml:space="preserve">BLSD - Basic Life Support </w:t>
      </w:r>
      <w:proofErr w:type="spellStart"/>
      <w:r w:rsidR="00B630A2" w:rsidRPr="002025A2">
        <w:rPr>
          <w:rFonts w:cstheme="minorHAnsi"/>
          <w:color w:val="000000"/>
          <w:sz w:val="22"/>
          <w:szCs w:val="22"/>
        </w:rPr>
        <w:t>Defibrillation</w:t>
      </w:r>
      <w:proofErr w:type="spellEnd"/>
      <w:r w:rsidR="00B630A2" w:rsidRPr="002025A2">
        <w:rPr>
          <w:rFonts w:cstheme="minorHAnsi"/>
          <w:color w:val="000000"/>
          <w:sz w:val="22"/>
          <w:szCs w:val="22"/>
        </w:rPr>
        <w:t xml:space="preserve"> per non sanitari adulto/bambino/infante</w:t>
      </w:r>
      <w:r w:rsidR="004756EC">
        <w:t xml:space="preserve">, </w:t>
      </w:r>
      <w:r w:rsidRPr="00252483">
        <w:rPr>
          <w:rFonts w:cstheme="minorHAnsi"/>
          <w:color w:val="000000"/>
          <w:sz w:val="22"/>
          <w:szCs w:val="22"/>
        </w:rPr>
        <w:t xml:space="preserve">potranno essere esonerati dalla frequenza </w:t>
      </w:r>
      <w:r w:rsidR="00A66F2E">
        <w:rPr>
          <w:rFonts w:cstheme="minorHAnsi"/>
          <w:color w:val="000000"/>
          <w:sz w:val="22"/>
          <w:szCs w:val="22"/>
        </w:rPr>
        <w:t xml:space="preserve">delle sole ore di formazione specifica </w:t>
      </w:r>
      <w:r w:rsidRPr="00252483">
        <w:rPr>
          <w:rFonts w:cstheme="minorHAnsi"/>
          <w:color w:val="000000"/>
          <w:sz w:val="22"/>
          <w:szCs w:val="22"/>
        </w:rPr>
        <w:t>previa presentazione dell’attestato contestuale alla</w:t>
      </w:r>
      <w:r w:rsidR="002104FD" w:rsidRPr="00252483">
        <w:rPr>
          <w:rFonts w:cstheme="minorHAnsi"/>
          <w:color w:val="000000"/>
          <w:sz w:val="22"/>
          <w:szCs w:val="22"/>
        </w:rPr>
        <w:t xml:space="preserve"> </w:t>
      </w:r>
      <w:r w:rsidRPr="00252483">
        <w:rPr>
          <w:rFonts w:cstheme="minorHAnsi"/>
          <w:color w:val="000000"/>
          <w:sz w:val="22"/>
          <w:szCs w:val="22"/>
        </w:rPr>
        <w:t xml:space="preserve">domanda di partecipazione (diversamente </w:t>
      </w:r>
      <w:r w:rsidR="002104FD" w:rsidRPr="00252483">
        <w:rPr>
          <w:rFonts w:cstheme="minorHAnsi"/>
          <w:color w:val="000000"/>
          <w:sz w:val="22"/>
          <w:szCs w:val="22"/>
        </w:rPr>
        <w:t>si dovrà</w:t>
      </w:r>
      <w:r w:rsidRPr="00252483">
        <w:rPr>
          <w:rFonts w:cstheme="minorHAnsi"/>
          <w:color w:val="000000"/>
          <w:sz w:val="22"/>
          <w:szCs w:val="22"/>
        </w:rPr>
        <w:t xml:space="preserve"> frequenterà l’intero corso di formazione pena l’esclusione dal progetto).</w:t>
      </w:r>
    </w:p>
    <w:p w14:paraId="577A5858" w14:textId="093FA0A8" w:rsidR="002104FD" w:rsidRDefault="002104FD" w:rsidP="00B36990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</w:p>
    <w:p w14:paraId="69030A8C" w14:textId="34B87B92" w:rsidR="00C82F0C" w:rsidRDefault="00C82F0C" w:rsidP="00B36990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</w:p>
    <w:p w14:paraId="24695A4C" w14:textId="78B9C94F" w:rsidR="00C82F0C" w:rsidRDefault="00C82F0C" w:rsidP="00B36990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</w:p>
    <w:p w14:paraId="0A6CC248" w14:textId="0965EAE6" w:rsidR="00C82F0C" w:rsidRDefault="00C82F0C" w:rsidP="00B36990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</w:p>
    <w:p w14:paraId="25F12983" w14:textId="77777777" w:rsidR="00C82F0C" w:rsidRPr="00252483" w:rsidRDefault="00C82F0C" w:rsidP="00B36990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</w:p>
    <w:p w14:paraId="34D2093E" w14:textId="7E612711" w:rsidR="00064F4D" w:rsidRPr="00DA01CE" w:rsidRDefault="00DA01CE" w:rsidP="008061E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i/>
          <w:iCs/>
          <w:color w:val="000000"/>
          <w:sz w:val="22"/>
          <w:szCs w:val="22"/>
        </w:rPr>
      </w:pPr>
      <w:r w:rsidRPr="00DA01CE">
        <w:rPr>
          <w:rFonts w:cstheme="minorHAnsi"/>
          <w:b/>
          <w:i/>
          <w:iCs/>
          <w:color w:val="000000"/>
          <w:sz w:val="22"/>
          <w:szCs w:val="22"/>
        </w:rPr>
        <w:t>CONDIZIONI PER SOSTITUZIONI</w:t>
      </w:r>
    </w:p>
    <w:p w14:paraId="09476DBB" w14:textId="664BD926" w:rsidR="00064F4D" w:rsidRPr="00252483" w:rsidRDefault="00064F4D" w:rsidP="00B36990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252483">
        <w:rPr>
          <w:rFonts w:cstheme="minorHAnsi"/>
          <w:color w:val="000000"/>
          <w:sz w:val="22"/>
          <w:szCs w:val="22"/>
        </w:rPr>
        <w:t>In caso di rinunce si procederà, ove possibile, alla sostituzione dei rinunciatari secondo</w:t>
      </w:r>
      <w:r w:rsidR="002104FD" w:rsidRPr="00252483">
        <w:rPr>
          <w:rFonts w:cstheme="minorHAnsi"/>
          <w:color w:val="000000"/>
          <w:sz w:val="22"/>
          <w:szCs w:val="22"/>
        </w:rPr>
        <w:t xml:space="preserve"> </w:t>
      </w:r>
      <w:r w:rsidRPr="00252483">
        <w:rPr>
          <w:rFonts w:cstheme="minorHAnsi"/>
          <w:color w:val="000000"/>
          <w:sz w:val="22"/>
          <w:szCs w:val="22"/>
        </w:rPr>
        <w:t xml:space="preserve">l’ordine </w:t>
      </w:r>
      <w:r w:rsidR="002104FD" w:rsidRPr="00252483">
        <w:rPr>
          <w:rFonts w:cstheme="minorHAnsi"/>
          <w:color w:val="000000"/>
          <w:sz w:val="22"/>
          <w:szCs w:val="22"/>
        </w:rPr>
        <w:t>dell</w:t>
      </w:r>
      <w:r w:rsidR="002025A2">
        <w:rPr>
          <w:rFonts w:cstheme="minorHAnsi"/>
          <w:color w:val="000000"/>
          <w:sz w:val="22"/>
          <w:szCs w:val="22"/>
        </w:rPr>
        <w:t>a graduatoria</w:t>
      </w:r>
      <w:r w:rsidRPr="00252483">
        <w:rPr>
          <w:rFonts w:cstheme="minorHAnsi"/>
          <w:color w:val="000000"/>
          <w:sz w:val="22"/>
          <w:szCs w:val="22"/>
        </w:rPr>
        <w:t>, compatibilmente con le esigenze</w:t>
      </w:r>
      <w:r w:rsidR="002104FD" w:rsidRPr="00252483">
        <w:rPr>
          <w:rFonts w:cstheme="minorHAnsi"/>
          <w:color w:val="000000"/>
          <w:sz w:val="22"/>
          <w:szCs w:val="22"/>
        </w:rPr>
        <w:t xml:space="preserve"> </w:t>
      </w:r>
      <w:r w:rsidRPr="00252483">
        <w:rPr>
          <w:rFonts w:cstheme="minorHAnsi"/>
          <w:color w:val="000000"/>
          <w:sz w:val="22"/>
          <w:szCs w:val="22"/>
        </w:rPr>
        <w:t>organizzative del progetto.</w:t>
      </w:r>
    </w:p>
    <w:p w14:paraId="0EF14FFF" w14:textId="77777777" w:rsidR="002104FD" w:rsidRPr="00252483" w:rsidRDefault="002104FD" w:rsidP="00B36990">
      <w:pPr>
        <w:jc w:val="both"/>
        <w:rPr>
          <w:rFonts w:cstheme="minorHAnsi"/>
          <w:color w:val="000000"/>
          <w:sz w:val="22"/>
          <w:szCs w:val="22"/>
        </w:rPr>
      </w:pPr>
    </w:p>
    <w:p w14:paraId="2E524487" w14:textId="1E8338AA" w:rsidR="00A329FE" w:rsidRPr="00A66F2E" w:rsidRDefault="00064F4D" w:rsidP="00B36990">
      <w:pPr>
        <w:jc w:val="both"/>
        <w:rPr>
          <w:rFonts w:cstheme="minorHAnsi"/>
          <w:color w:val="000000"/>
          <w:sz w:val="22"/>
          <w:szCs w:val="22"/>
          <w:u w:val="single"/>
        </w:rPr>
      </w:pPr>
      <w:r w:rsidRPr="00550221">
        <w:rPr>
          <w:rFonts w:cstheme="minorHAnsi"/>
          <w:color w:val="000000"/>
          <w:sz w:val="22"/>
          <w:szCs w:val="22"/>
          <w:u w:val="single"/>
        </w:rPr>
        <w:t>Per INFORMAZIONI è possibile rivolgersi al</w:t>
      </w:r>
      <w:r w:rsidR="00390798">
        <w:rPr>
          <w:rFonts w:cstheme="minorHAnsi"/>
          <w:color w:val="000000"/>
          <w:sz w:val="22"/>
          <w:szCs w:val="22"/>
          <w:u w:val="single"/>
        </w:rPr>
        <w:t>la</w:t>
      </w:r>
      <w:r w:rsidRPr="00550221">
        <w:rPr>
          <w:rFonts w:cstheme="minorHAnsi"/>
          <w:color w:val="000000"/>
          <w:sz w:val="22"/>
          <w:szCs w:val="22"/>
          <w:u w:val="single"/>
        </w:rPr>
        <w:t xml:space="preserve"> TUTOR DEL PROGETTO</w:t>
      </w:r>
      <w:r w:rsidR="00A66F2E">
        <w:rPr>
          <w:rFonts w:cstheme="minorHAnsi"/>
          <w:color w:val="000000"/>
          <w:sz w:val="22"/>
          <w:szCs w:val="22"/>
          <w:u w:val="single"/>
        </w:rPr>
        <w:t xml:space="preserve"> Vanessa al numero</w:t>
      </w:r>
      <w:r w:rsidRPr="00550221">
        <w:rPr>
          <w:rFonts w:cstheme="minorHAnsi"/>
          <w:color w:val="000000"/>
          <w:sz w:val="22"/>
          <w:szCs w:val="22"/>
          <w:u w:val="single"/>
        </w:rPr>
        <w:t xml:space="preserve"> 335-7</w:t>
      </w:r>
      <w:r w:rsidR="002104FD" w:rsidRPr="00550221">
        <w:rPr>
          <w:rFonts w:cstheme="minorHAnsi"/>
          <w:color w:val="000000"/>
          <w:sz w:val="22"/>
          <w:szCs w:val="22"/>
          <w:u w:val="single"/>
        </w:rPr>
        <w:t>812018</w:t>
      </w:r>
      <w:r w:rsidR="00976DF4">
        <w:rPr>
          <w:rFonts w:cstheme="minorHAnsi"/>
          <w:color w:val="000000"/>
          <w:sz w:val="22"/>
          <w:szCs w:val="22"/>
          <w:u w:val="single"/>
        </w:rPr>
        <w:t xml:space="preserve"> oppure </w:t>
      </w:r>
      <w:r w:rsidR="0047432B">
        <w:rPr>
          <w:rFonts w:cstheme="minorHAnsi"/>
          <w:color w:val="000000"/>
          <w:sz w:val="22"/>
          <w:szCs w:val="22"/>
          <w:u w:val="single"/>
        </w:rPr>
        <w:t>scrive alla mail flow.territorio@itaca.coopsoc.it</w:t>
      </w:r>
    </w:p>
    <w:sectPr w:rsidR="00A329FE" w:rsidRPr="00A66F2E" w:rsidSect="00A66F2E">
      <w:headerReference w:type="default" r:id="rId9"/>
      <w:pgSz w:w="11900" w:h="16840"/>
      <w:pgMar w:top="184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7529E" w14:textId="77777777" w:rsidR="00025061" w:rsidRDefault="00025061" w:rsidP="00FD75D1">
      <w:r>
        <w:separator/>
      </w:r>
    </w:p>
  </w:endnote>
  <w:endnote w:type="continuationSeparator" w:id="0">
    <w:p w14:paraId="4D55725A" w14:textId="77777777" w:rsidR="00025061" w:rsidRDefault="00025061" w:rsidP="00FD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28521" w14:textId="77777777" w:rsidR="00025061" w:rsidRDefault="00025061" w:rsidP="00FD75D1">
      <w:r>
        <w:separator/>
      </w:r>
    </w:p>
  </w:footnote>
  <w:footnote w:type="continuationSeparator" w:id="0">
    <w:p w14:paraId="14CF6883" w14:textId="77777777" w:rsidR="00025061" w:rsidRDefault="00025061" w:rsidP="00FD7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9FB3D" w14:textId="74E21F43" w:rsidR="009B7CA8" w:rsidRDefault="0057762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038593F9" wp14:editId="348F8143">
          <wp:simplePos x="0" y="0"/>
          <wp:positionH relativeFrom="margin">
            <wp:posOffset>2575560</wp:posOffset>
          </wp:positionH>
          <wp:positionV relativeFrom="margin">
            <wp:posOffset>-908685</wp:posOffset>
          </wp:positionV>
          <wp:extent cx="942975" cy="930275"/>
          <wp:effectExtent l="0" t="0" r="9525" b="3175"/>
          <wp:wrapSquare wrapText="bothSides"/>
          <wp:docPr id="23" name="Immagine 23" descr="ARUBAKEY:Logo_Pro_Cordenons-1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UBAKEY:Logo_Pro_Cordenons-1 cop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08C2">
      <w:rPr>
        <w:rFonts w:ascii="Times New Roman" w:hAnsi="Times New Roman"/>
        <w:noProof/>
        <w:lang w:eastAsia="it-IT"/>
      </w:rPr>
      <w:drawing>
        <wp:anchor distT="0" distB="0" distL="114300" distR="114300" simplePos="0" relativeHeight="251659264" behindDoc="0" locked="0" layoutInCell="1" allowOverlap="1" wp14:anchorId="5FC0C0F3" wp14:editId="6EB7FC43">
          <wp:simplePos x="0" y="0"/>
          <wp:positionH relativeFrom="margin">
            <wp:posOffset>-377190</wp:posOffset>
          </wp:positionH>
          <wp:positionV relativeFrom="margin">
            <wp:posOffset>-906780</wp:posOffset>
          </wp:positionV>
          <wp:extent cx="1131570" cy="944880"/>
          <wp:effectExtent l="0" t="0" r="0" b="7620"/>
          <wp:wrapSquare wrapText="bothSides"/>
          <wp:docPr id="24" name="Immagine 24" descr="08_Fronte_rev3_02[21219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8_Fronte_rev3_02[21219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07" r="14285" b="6726"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08C2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4571EA68" wp14:editId="21D65629">
          <wp:simplePos x="0" y="0"/>
          <wp:positionH relativeFrom="margin">
            <wp:posOffset>5615940</wp:posOffset>
          </wp:positionH>
          <wp:positionV relativeFrom="margin">
            <wp:posOffset>-960755</wp:posOffset>
          </wp:positionV>
          <wp:extent cx="981075" cy="1050925"/>
          <wp:effectExtent l="0" t="0" r="0" b="0"/>
          <wp:wrapSquare wrapText="bothSides"/>
          <wp:docPr id="25" name="Immagine 2" descr="Logo Co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mu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B7CA8">
      <w:rPr>
        <w:rFonts w:ascii="Times New Roman" w:hAnsi="Times New Roman"/>
        <w:noProof/>
        <w:lang w:eastAsia="it-IT"/>
      </w:rPr>
      <w:t xml:space="preserve"> </w:t>
    </w:r>
  </w:p>
  <w:p w14:paraId="0ADD25FF" w14:textId="49427B94" w:rsidR="00FD75D1" w:rsidRDefault="00FD75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56A47"/>
    <w:multiLevelType w:val="hybridMultilevel"/>
    <w:tmpl w:val="F6024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03075"/>
    <w:multiLevelType w:val="hybridMultilevel"/>
    <w:tmpl w:val="83BEB5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60404"/>
    <w:multiLevelType w:val="hybridMultilevel"/>
    <w:tmpl w:val="5392799A"/>
    <w:lvl w:ilvl="0" w:tplc="5AE8FBD8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FD2517"/>
    <w:multiLevelType w:val="hybridMultilevel"/>
    <w:tmpl w:val="168C3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E511F"/>
    <w:multiLevelType w:val="hybridMultilevel"/>
    <w:tmpl w:val="A5C4F8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6E306E"/>
    <w:multiLevelType w:val="hybridMultilevel"/>
    <w:tmpl w:val="59FC7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06DBC"/>
    <w:multiLevelType w:val="hybridMultilevel"/>
    <w:tmpl w:val="08EC8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67555"/>
    <w:multiLevelType w:val="hybridMultilevel"/>
    <w:tmpl w:val="3306E70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8DC1BCA"/>
    <w:multiLevelType w:val="hybridMultilevel"/>
    <w:tmpl w:val="B2F04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F4D"/>
    <w:rsid w:val="00025061"/>
    <w:rsid w:val="00047DF1"/>
    <w:rsid w:val="00051EDE"/>
    <w:rsid w:val="00064F4D"/>
    <w:rsid w:val="000A568C"/>
    <w:rsid w:val="00104E5D"/>
    <w:rsid w:val="0016211B"/>
    <w:rsid w:val="001D4289"/>
    <w:rsid w:val="001E30F4"/>
    <w:rsid w:val="001E37E1"/>
    <w:rsid w:val="002025A2"/>
    <w:rsid w:val="00202BFC"/>
    <w:rsid w:val="002104FD"/>
    <w:rsid w:val="002316FE"/>
    <w:rsid w:val="00240D43"/>
    <w:rsid w:val="00252483"/>
    <w:rsid w:val="00267073"/>
    <w:rsid w:val="002824F0"/>
    <w:rsid w:val="003408C2"/>
    <w:rsid w:val="0036312E"/>
    <w:rsid w:val="00390798"/>
    <w:rsid w:val="00413787"/>
    <w:rsid w:val="00440C17"/>
    <w:rsid w:val="0047432B"/>
    <w:rsid w:val="004756EC"/>
    <w:rsid w:val="004C5D5D"/>
    <w:rsid w:val="004F0F49"/>
    <w:rsid w:val="004F46E3"/>
    <w:rsid w:val="005346DD"/>
    <w:rsid w:val="00540081"/>
    <w:rsid w:val="00550221"/>
    <w:rsid w:val="005635B0"/>
    <w:rsid w:val="00574C19"/>
    <w:rsid w:val="0057762B"/>
    <w:rsid w:val="00580D92"/>
    <w:rsid w:val="00603A85"/>
    <w:rsid w:val="00652EF7"/>
    <w:rsid w:val="00657E58"/>
    <w:rsid w:val="007076E3"/>
    <w:rsid w:val="007562F9"/>
    <w:rsid w:val="00757E02"/>
    <w:rsid w:val="00787754"/>
    <w:rsid w:val="007A4311"/>
    <w:rsid w:val="008061E6"/>
    <w:rsid w:val="008574DF"/>
    <w:rsid w:val="008A6621"/>
    <w:rsid w:val="008B23CF"/>
    <w:rsid w:val="008C62FF"/>
    <w:rsid w:val="00900841"/>
    <w:rsid w:val="00976DF4"/>
    <w:rsid w:val="009973A8"/>
    <w:rsid w:val="009B7CA8"/>
    <w:rsid w:val="00A07054"/>
    <w:rsid w:val="00A329FE"/>
    <w:rsid w:val="00A66F2E"/>
    <w:rsid w:val="00A96E17"/>
    <w:rsid w:val="00B22DE5"/>
    <w:rsid w:val="00B36990"/>
    <w:rsid w:val="00B50A97"/>
    <w:rsid w:val="00B56286"/>
    <w:rsid w:val="00B630A2"/>
    <w:rsid w:val="00BA1A68"/>
    <w:rsid w:val="00C82F0C"/>
    <w:rsid w:val="00D006A9"/>
    <w:rsid w:val="00D73A26"/>
    <w:rsid w:val="00DA01CE"/>
    <w:rsid w:val="00DC4012"/>
    <w:rsid w:val="00E53E38"/>
    <w:rsid w:val="00E754FF"/>
    <w:rsid w:val="00E809DD"/>
    <w:rsid w:val="00EB44FB"/>
    <w:rsid w:val="00EB7737"/>
    <w:rsid w:val="00ED0A86"/>
    <w:rsid w:val="00F40790"/>
    <w:rsid w:val="00FA16E6"/>
    <w:rsid w:val="00FD6FDF"/>
    <w:rsid w:val="00FD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B0692"/>
  <w15:chartTrackingRefBased/>
  <w15:docId w15:val="{9F17D8C8-A44D-F947-84E5-AC047F55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23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2EF7"/>
    <w:pPr>
      <w:ind w:left="720"/>
      <w:contextualSpacing/>
    </w:pPr>
  </w:style>
  <w:style w:type="table" w:styleId="Grigliatabella">
    <w:name w:val="Table Grid"/>
    <w:basedOn w:val="Tabellanormale"/>
    <w:uiPriority w:val="39"/>
    <w:rsid w:val="00DC4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75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75D1"/>
  </w:style>
  <w:style w:type="paragraph" w:styleId="Pidipagina">
    <w:name w:val="footer"/>
    <w:basedOn w:val="Normale"/>
    <w:link w:val="PidipaginaCarattere"/>
    <w:uiPriority w:val="99"/>
    <w:unhideWhenUsed/>
    <w:rsid w:val="00FD75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75D1"/>
  </w:style>
  <w:style w:type="character" w:styleId="Collegamentoipertestuale">
    <w:name w:val="Hyperlink"/>
    <w:basedOn w:val="Carpredefinitoparagrafo"/>
    <w:uiPriority w:val="99"/>
    <w:unhideWhenUsed/>
    <w:rsid w:val="008B23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w.territorio@itaca.coopsoc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cordenon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Vanessa Soledad Cozzarin</cp:lastModifiedBy>
  <cp:revision>29</cp:revision>
  <dcterms:created xsi:type="dcterms:W3CDTF">2021-05-17T14:49:00Z</dcterms:created>
  <dcterms:modified xsi:type="dcterms:W3CDTF">2022-05-31T13:06:00Z</dcterms:modified>
</cp:coreProperties>
</file>